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886AA">
      <w:pPr>
        <w:widowControl/>
        <w:shd w:val="clear" w:color="auto" w:fill="FFFFFF"/>
        <w:spacing w:line="576" w:lineRule="exact"/>
        <w:jc w:val="center"/>
        <w:outlineLvl w:val="0"/>
        <w:rPr>
          <w:rFonts w:eastAsia="方正小标宋_GBK"/>
          <w:kern w:val="44"/>
          <w:sz w:val="44"/>
          <w:szCs w:val="44"/>
          <w:shd w:val="clear" w:color="auto" w:fill="FFFFFF"/>
          <w:lang w:bidi="ar"/>
        </w:rPr>
      </w:pPr>
    </w:p>
    <w:p w14:paraId="6DB5B1EE">
      <w:pPr>
        <w:widowControl/>
        <w:shd w:val="clear" w:color="auto" w:fill="FFFFFF"/>
        <w:spacing w:line="576" w:lineRule="exact"/>
        <w:jc w:val="center"/>
        <w:outlineLvl w:val="0"/>
        <w:rPr>
          <w:rFonts w:eastAsia="方正小标宋_GBK"/>
          <w:kern w:val="44"/>
          <w:sz w:val="44"/>
          <w:szCs w:val="44"/>
          <w:shd w:val="clear" w:color="auto" w:fill="FFFFFF"/>
          <w:lang w:bidi="ar"/>
        </w:rPr>
      </w:pPr>
    </w:p>
    <w:p w14:paraId="14FEAAEC">
      <w:pPr>
        <w:widowControl/>
        <w:shd w:val="clear" w:color="auto" w:fill="FFFFFF"/>
        <w:spacing w:line="576" w:lineRule="exact"/>
        <w:jc w:val="center"/>
        <w:outlineLvl w:val="0"/>
        <w:rPr>
          <w:rFonts w:eastAsia="方正小标宋_GBK"/>
          <w:kern w:val="44"/>
          <w:sz w:val="44"/>
          <w:szCs w:val="44"/>
          <w:shd w:val="clear" w:color="auto" w:fill="FFFFFF"/>
          <w:lang w:bidi="ar"/>
        </w:rPr>
      </w:pPr>
      <w:r>
        <w:rPr>
          <w:rFonts w:eastAsia="方正小标宋_GBK"/>
          <w:kern w:val="44"/>
          <w:sz w:val="44"/>
          <w:szCs w:val="44"/>
          <w:shd w:val="clear" w:color="auto" w:fill="FFFFFF"/>
          <w:lang w:bidi="ar"/>
        </w:rPr>
        <w:t>重庆市林业局关于规范光伏项目</w:t>
      </w:r>
    </w:p>
    <w:p w14:paraId="1D60A547">
      <w:pPr>
        <w:widowControl/>
        <w:shd w:val="clear" w:color="auto" w:fill="FFFFFF"/>
        <w:spacing w:line="576" w:lineRule="exact"/>
        <w:jc w:val="center"/>
        <w:outlineLvl w:val="0"/>
        <w:rPr>
          <w:rFonts w:eastAsia="方正小标宋_GBK"/>
          <w:kern w:val="44"/>
          <w:sz w:val="44"/>
          <w:szCs w:val="44"/>
          <w:shd w:val="clear" w:color="auto" w:fill="FFFFFF"/>
          <w:lang w:bidi="ar"/>
        </w:rPr>
      </w:pPr>
      <w:r>
        <w:rPr>
          <w:rFonts w:eastAsia="方正小标宋_GBK"/>
          <w:kern w:val="44"/>
          <w:sz w:val="44"/>
          <w:szCs w:val="44"/>
          <w:shd w:val="clear" w:color="auto" w:fill="FFFFFF"/>
          <w:lang w:bidi="ar"/>
        </w:rPr>
        <w:t>使用草地有关事项的通知</w:t>
      </w:r>
    </w:p>
    <w:p w14:paraId="2E982077">
      <w:pPr>
        <w:spacing w:line="576" w:lineRule="exact"/>
        <w:jc w:val="center"/>
        <w:rPr>
          <w:rFonts w:hint="eastAsia"/>
        </w:rPr>
      </w:pPr>
      <w:bookmarkStart w:id="0" w:name="doc_mark"/>
      <w:r>
        <w:rPr>
          <w:rFonts w:hint="eastAsia"/>
        </w:rPr>
        <w:t>渝林规范〔2023〕13号</w:t>
      </w:r>
      <w:bookmarkEnd w:id="0"/>
    </w:p>
    <w:p w14:paraId="2550C510">
      <w:pPr>
        <w:spacing w:line="576" w:lineRule="exact"/>
        <w:jc w:val="center"/>
        <w:rPr>
          <w:rFonts w:hint="eastAsia"/>
        </w:rPr>
      </w:pPr>
    </w:p>
    <w:p w14:paraId="414C1699">
      <w:pPr>
        <w:spacing w:line="576" w:lineRule="exact"/>
        <w:rPr>
          <w:kern w:val="44"/>
          <w:szCs w:val="32"/>
          <w:shd w:val="clear" w:color="auto" w:fill="FFFFFF"/>
          <w:lang w:bidi="ar"/>
        </w:rPr>
      </w:pPr>
      <w:r>
        <w:rPr>
          <w:kern w:val="44"/>
          <w:szCs w:val="32"/>
          <w:shd w:val="clear" w:color="auto" w:fill="FFFFFF"/>
          <w:lang w:bidi="ar"/>
        </w:rPr>
        <w:t>各区县（自治县）林业局，重庆高新区、万盛经开区规划自然资源局：</w:t>
      </w:r>
    </w:p>
    <w:p w14:paraId="671E6E51">
      <w:pPr>
        <w:spacing w:line="576" w:lineRule="exact"/>
        <w:ind w:firstLine="640" w:firstLineChars="200"/>
        <w:rPr>
          <w:kern w:val="44"/>
          <w:szCs w:val="32"/>
          <w:shd w:val="clear" w:color="auto" w:fill="FFFFFF"/>
          <w:lang w:bidi="ar"/>
        </w:rPr>
      </w:pPr>
      <w:r>
        <w:rPr>
          <w:kern w:val="44"/>
          <w:szCs w:val="32"/>
          <w:shd w:val="clear" w:color="auto" w:fill="FFFFFF"/>
          <w:lang w:bidi="ar"/>
        </w:rPr>
        <w:t>为深入贯彻落实习近平</w:t>
      </w:r>
      <w:r>
        <w:rPr>
          <w:rFonts w:hint="eastAsia"/>
          <w:kern w:val="44"/>
          <w:szCs w:val="32"/>
          <w:shd w:val="clear" w:color="auto" w:fill="FFFFFF"/>
          <w:lang w:bidi="ar"/>
        </w:rPr>
        <w:t>生态文明思想，进一步加强草地管理，</w:t>
      </w:r>
      <w:r>
        <w:rPr>
          <w:kern w:val="44"/>
          <w:szCs w:val="32"/>
          <w:shd w:val="clear" w:color="auto" w:fill="FFFFFF"/>
          <w:lang w:bidi="ar"/>
        </w:rPr>
        <w:t>按照《国家林业和草原局办公室关于支持光伏发电产业发展规范使用草原有关工作的通知》（办草字〔2023〕126号）要求，结合我市实际，现就规范光伏项目使用草地有关事项通知如下：</w:t>
      </w:r>
    </w:p>
    <w:p w14:paraId="0236C8AA">
      <w:pPr>
        <w:spacing w:line="576" w:lineRule="exact"/>
        <w:ind w:firstLine="640" w:firstLineChars="200"/>
        <w:rPr>
          <w:rFonts w:eastAsia="方正黑体_GBK"/>
          <w:kern w:val="44"/>
          <w:szCs w:val="32"/>
          <w:shd w:val="clear" w:color="auto" w:fill="FFFFFF"/>
          <w:lang w:bidi="ar"/>
        </w:rPr>
      </w:pPr>
      <w:r>
        <w:rPr>
          <w:rFonts w:eastAsia="方正黑体_GBK"/>
          <w:kern w:val="44"/>
          <w:szCs w:val="32"/>
          <w:shd w:val="clear" w:color="auto" w:fill="FFFFFF"/>
          <w:lang w:bidi="ar"/>
        </w:rPr>
        <w:t>一、严控光伏项目选址</w:t>
      </w:r>
    </w:p>
    <w:p w14:paraId="7E16B8CB">
      <w:pPr>
        <w:spacing w:line="576" w:lineRule="exact"/>
        <w:ind w:firstLine="640" w:firstLineChars="200"/>
        <w:rPr>
          <w:rFonts w:hint="eastAsia" w:ascii="方正仿宋_GBK"/>
          <w:kern w:val="44"/>
          <w:szCs w:val="32"/>
          <w:shd w:val="clear" w:color="auto" w:fill="FFFFFF"/>
          <w:lang w:bidi="ar"/>
        </w:rPr>
      </w:pPr>
      <w:r>
        <w:rPr>
          <w:kern w:val="44"/>
          <w:szCs w:val="32"/>
          <w:shd w:val="clear" w:color="auto" w:fill="FFFFFF"/>
          <w:lang w:bidi="ar"/>
        </w:rPr>
        <w:t>根据全市草原资源现状与生态状况评估情况，将基本草原和基本草原以外属于各类自然保护地</w:t>
      </w:r>
      <w:r>
        <w:rPr>
          <w:rFonts w:hint="eastAsia" w:ascii="方正仿宋_GBK"/>
          <w:kern w:val="44"/>
          <w:szCs w:val="32"/>
          <w:shd w:val="clear" w:color="auto" w:fill="FFFFFF"/>
          <w:lang w:bidi="ar"/>
        </w:rPr>
        <w:t>（含世界自然遗产地）、野生动物重要栖息地、珍稀濒危和极小种群野生植物重要原生境的草地划分为光伏建设禁止区，区内禁止布局任何光伏项目；将除上述区域外的天然草地划分为光伏建设限制区，区内原则上以</w:t>
      </w:r>
      <w:r>
        <w:rPr>
          <w:rFonts w:hint="eastAsia" w:ascii="方正仿宋_GBK"/>
          <w:szCs w:val="32"/>
          <w:shd w:val="clear" w:color="auto" w:fill="FFFFFF"/>
        </w:rPr>
        <w:t>“草光互补”模式</w:t>
      </w:r>
      <w:r>
        <w:rPr>
          <w:rFonts w:hint="eastAsia" w:ascii="方正仿宋_GBK"/>
          <w:kern w:val="44"/>
          <w:szCs w:val="32"/>
          <w:shd w:val="clear" w:color="auto" w:fill="FFFFFF"/>
          <w:lang w:bidi="ar"/>
        </w:rPr>
        <w:t>布局光伏方阵用地。</w:t>
      </w:r>
    </w:p>
    <w:p w14:paraId="735B5BDD">
      <w:pPr>
        <w:spacing w:line="576" w:lineRule="exact"/>
        <w:ind w:firstLine="640" w:firstLineChars="200"/>
        <w:rPr>
          <w:rFonts w:eastAsia="方正黑体_GBK"/>
          <w:kern w:val="44"/>
          <w:szCs w:val="32"/>
          <w:shd w:val="clear" w:color="auto" w:fill="FFFFFF"/>
          <w:lang w:bidi="ar"/>
        </w:rPr>
      </w:pPr>
      <w:r>
        <w:rPr>
          <w:rFonts w:eastAsia="方正黑体_GBK"/>
          <w:kern w:val="44"/>
          <w:szCs w:val="32"/>
          <w:shd w:val="clear" w:color="auto" w:fill="FFFFFF"/>
          <w:lang w:bidi="ar"/>
        </w:rPr>
        <w:t>二、强化草原植被保护</w:t>
      </w:r>
    </w:p>
    <w:p w14:paraId="4E307B08">
      <w:pPr>
        <w:spacing w:line="576" w:lineRule="exact"/>
        <w:ind w:firstLine="640" w:firstLineChars="200"/>
        <w:rPr>
          <w:kern w:val="44"/>
          <w:szCs w:val="32"/>
          <w:shd w:val="clear" w:color="auto" w:fill="FFFFFF"/>
          <w:lang w:bidi="ar"/>
        </w:rPr>
      </w:pPr>
      <w:r>
        <w:rPr>
          <w:kern w:val="44"/>
          <w:szCs w:val="32"/>
          <w:shd w:val="clear" w:color="auto" w:fill="FFFFFF"/>
          <w:lang w:bidi="ar"/>
        </w:rPr>
        <w:t>光伏项目施工期要切实做好项目区原生植被的保护，最大程度减少对植被的破坏</w:t>
      </w:r>
      <w:r>
        <w:rPr>
          <w:rFonts w:hint="eastAsia"/>
          <w:kern w:val="44"/>
          <w:szCs w:val="32"/>
          <w:shd w:val="clear" w:color="auto" w:fill="FFFFFF"/>
          <w:lang w:bidi="ar"/>
        </w:rPr>
        <w:t>。采用“草光互补”模式建设的光伏板方阵应根据草原生产经营、草原防火和有害生物防治等作业需求，合理设定光伏板下沿架设最低高度，原则上我市范围内</w:t>
      </w:r>
      <w:r>
        <w:rPr>
          <w:kern w:val="44"/>
          <w:szCs w:val="32"/>
          <w:shd w:val="clear" w:color="auto" w:fill="FFFFFF"/>
          <w:lang w:bidi="ar"/>
        </w:rPr>
        <w:t>光伏板下沿</w:t>
      </w:r>
      <w:r>
        <w:rPr>
          <w:rFonts w:hint="eastAsia"/>
          <w:kern w:val="44"/>
          <w:szCs w:val="32"/>
          <w:shd w:val="clear" w:color="auto" w:fill="FFFFFF"/>
          <w:lang w:bidi="ar"/>
        </w:rPr>
        <w:t>应</w:t>
      </w:r>
      <w:r>
        <w:rPr>
          <w:kern w:val="44"/>
          <w:szCs w:val="32"/>
          <w:shd w:val="clear" w:color="auto" w:fill="FFFFFF"/>
          <w:lang w:bidi="ar"/>
        </w:rPr>
        <w:t>不低于2米。施工车辆、设备、人员进场后应尽量不破坏原有土层和地表植物，地埋电缆槽、临时弃渣场等确需对地表进行开挖的，施工单位应当严格按照设计范围进行施工，施工结束后</w:t>
      </w:r>
      <w:r>
        <w:rPr>
          <w:rFonts w:hint="eastAsia"/>
          <w:kern w:val="44"/>
          <w:szCs w:val="32"/>
          <w:shd w:val="clear" w:color="auto" w:fill="FFFFFF"/>
          <w:lang w:bidi="ar"/>
        </w:rPr>
        <w:t>1年内完成</w:t>
      </w:r>
      <w:r>
        <w:rPr>
          <w:kern w:val="44"/>
          <w:szCs w:val="32"/>
          <w:shd w:val="clear" w:color="auto" w:fill="FFFFFF"/>
          <w:lang w:bidi="ar"/>
        </w:rPr>
        <w:t>植被恢复工作，区县林</w:t>
      </w:r>
      <w:r>
        <w:rPr>
          <w:rFonts w:hint="eastAsia"/>
          <w:kern w:val="44"/>
          <w:szCs w:val="32"/>
          <w:shd w:val="clear" w:color="auto" w:fill="FFFFFF"/>
          <w:lang w:bidi="ar"/>
        </w:rPr>
        <w:t>业和</w:t>
      </w:r>
      <w:r>
        <w:rPr>
          <w:kern w:val="44"/>
          <w:szCs w:val="32"/>
          <w:shd w:val="clear" w:color="auto" w:fill="FFFFFF"/>
          <w:lang w:bidi="ar"/>
        </w:rPr>
        <w:t>草</w:t>
      </w:r>
      <w:r>
        <w:rPr>
          <w:rFonts w:hint="eastAsia"/>
          <w:kern w:val="44"/>
          <w:szCs w:val="32"/>
          <w:shd w:val="clear" w:color="auto" w:fill="FFFFFF"/>
          <w:lang w:bidi="ar"/>
        </w:rPr>
        <w:t>原</w:t>
      </w:r>
      <w:r>
        <w:rPr>
          <w:kern w:val="44"/>
          <w:szCs w:val="32"/>
          <w:shd w:val="clear" w:color="auto" w:fill="FFFFFF"/>
          <w:lang w:bidi="ar"/>
        </w:rPr>
        <w:t>主管部门应对恢复情况进行严格检查验收。光伏项目在满足正常运营的同时，必须保证光伏板方阵下方不得改变草地用途，不得裸露地表、硬化或作其他用途。</w:t>
      </w:r>
    </w:p>
    <w:p w14:paraId="492134C6">
      <w:pPr>
        <w:spacing w:line="576" w:lineRule="exact"/>
        <w:ind w:firstLine="640" w:firstLineChars="200"/>
        <w:rPr>
          <w:rFonts w:eastAsia="方正黑体_GBK"/>
          <w:kern w:val="44"/>
          <w:szCs w:val="32"/>
          <w:shd w:val="clear" w:color="auto" w:fill="FFFFFF"/>
          <w:lang w:bidi="ar"/>
        </w:rPr>
      </w:pPr>
      <w:r>
        <w:rPr>
          <w:rFonts w:eastAsia="方正黑体_GBK"/>
          <w:kern w:val="44"/>
          <w:szCs w:val="32"/>
          <w:shd w:val="clear" w:color="auto" w:fill="FFFFFF"/>
          <w:lang w:bidi="ar"/>
        </w:rPr>
        <w:t>三、促进草原生态修复</w:t>
      </w:r>
    </w:p>
    <w:p w14:paraId="4B892971">
      <w:pPr>
        <w:spacing w:line="576" w:lineRule="exact"/>
        <w:ind w:firstLine="640" w:firstLineChars="200"/>
        <w:rPr>
          <w:kern w:val="44"/>
          <w:szCs w:val="32"/>
          <w:shd w:val="clear" w:color="auto" w:fill="FFFFFF"/>
          <w:lang w:bidi="ar"/>
        </w:rPr>
      </w:pPr>
      <w:r>
        <w:rPr>
          <w:kern w:val="44"/>
          <w:szCs w:val="32"/>
          <w:shd w:val="clear" w:color="auto" w:fill="FFFFFF"/>
          <w:lang w:bidi="ar"/>
        </w:rPr>
        <w:t>光伏项目要采取多种综合措施，确保项目区原生植被正常</w:t>
      </w:r>
      <w:r>
        <w:rPr>
          <w:szCs w:val="32"/>
          <w:shd w:val="clear" w:color="auto" w:fill="FFFFFF"/>
        </w:rPr>
        <w:t>生长。施工前，项目业主单位应当对项目区植被情况以图文或影像方式进行记录，申报办理许可手续时，将记录材料提交</w:t>
      </w:r>
      <w:r>
        <w:rPr>
          <w:kern w:val="44"/>
          <w:szCs w:val="32"/>
          <w:shd w:val="clear" w:color="auto" w:fill="FFFFFF"/>
          <w:lang w:bidi="ar"/>
        </w:rPr>
        <w:t>林</w:t>
      </w:r>
      <w:r>
        <w:rPr>
          <w:rFonts w:hint="eastAsia"/>
          <w:kern w:val="44"/>
          <w:szCs w:val="32"/>
          <w:shd w:val="clear" w:color="auto" w:fill="FFFFFF"/>
          <w:lang w:bidi="ar"/>
        </w:rPr>
        <w:t>业和</w:t>
      </w:r>
      <w:r>
        <w:rPr>
          <w:kern w:val="44"/>
          <w:szCs w:val="32"/>
          <w:shd w:val="clear" w:color="auto" w:fill="FFFFFF"/>
          <w:lang w:bidi="ar"/>
        </w:rPr>
        <w:t>草</w:t>
      </w:r>
      <w:r>
        <w:rPr>
          <w:rFonts w:hint="eastAsia"/>
          <w:kern w:val="44"/>
          <w:szCs w:val="32"/>
          <w:shd w:val="clear" w:color="auto" w:fill="FFFFFF"/>
          <w:lang w:bidi="ar"/>
        </w:rPr>
        <w:t>原</w:t>
      </w:r>
      <w:r>
        <w:rPr>
          <w:szCs w:val="32"/>
          <w:shd w:val="clear" w:color="auto" w:fill="FFFFFF"/>
        </w:rPr>
        <w:t>主管部门存档。运营期，</w:t>
      </w:r>
      <w:r>
        <w:rPr>
          <w:kern w:val="44"/>
          <w:szCs w:val="32"/>
          <w:shd w:val="clear" w:color="auto" w:fill="FFFFFF"/>
          <w:lang w:bidi="ar"/>
        </w:rPr>
        <w:t>光伏板方阵</w:t>
      </w:r>
      <w:r>
        <w:rPr>
          <w:szCs w:val="32"/>
          <w:shd w:val="clear" w:color="auto" w:fill="FFFFFF"/>
        </w:rPr>
        <w:t>下方原有草原植被具备自然恢复条件的，以自然恢复植被为主，不采取开挖补种、更替草种等人工干预措施；原有草原植被不具备自然恢复条件的，采取补植补种、人工种草等措施修复改良植被及土壤条件，防止水土流失和土壤侵蚀。</w:t>
      </w:r>
      <w:r>
        <w:rPr>
          <w:kern w:val="44"/>
          <w:szCs w:val="32"/>
          <w:shd w:val="clear" w:color="auto" w:fill="FFFFFF"/>
          <w:lang w:bidi="ar"/>
        </w:rPr>
        <w:t>鼓励社会资本</w:t>
      </w:r>
      <w:r>
        <w:rPr>
          <w:rFonts w:hint="eastAsia" w:ascii="方正仿宋_GBK"/>
          <w:kern w:val="44"/>
          <w:szCs w:val="32"/>
          <w:shd w:val="clear" w:color="auto" w:fill="FFFFFF"/>
          <w:lang w:bidi="ar"/>
        </w:rPr>
        <w:t>参与“草光互补”项目生</w:t>
      </w:r>
      <w:r>
        <w:rPr>
          <w:kern w:val="44"/>
          <w:szCs w:val="32"/>
          <w:shd w:val="clear" w:color="auto" w:fill="FFFFFF"/>
          <w:lang w:bidi="ar"/>
        </w:rPr>
        <w:t>态修复，提升修复专业性和科学性，拓宽修复渠道。</w:t>
      </w:r>
    </w:p>
    <w:p w14:paraId="64850308">
      <w:pPr>
        <w:spacing w:line="576" w:lineRule="exact"/>
        <w:ind w:firstLine="640" w:firstLineChars="200"/>
        <w:rPr>
          <w:rFonts w:eastAsia="方正黑体_GBK"/>
          <w:kern w:val="44"/>
          <w:szCs w:val="32"/>
          <w:shd w:val="clear" w:color="auto" w:fill="FFFFFF"/>
          <w:lang w:bidi="ar"/>
        </w:rPr>
      </w:pPr>
      <w:r>
        <w:rPr>
          <w:rFonts w:eastAsia="方正黑体_GBK"/>
          <w:kern w:val="44"/>
          <w:szCs w:val="32"/>
          <w:shd w:val="clear" w:color="auto" w:fill="FFFFFF"/>
          <w:lang w:bidi="ar"/>
        </w:rPr>
        <w:t>四、</w:t>
      </w:r>
      <w:r>
        <w:rPr>
          <w:rFonts w:hint="eastAsia" w:eastAsia="方正黑体_GBK"/>
          <w:kern w:val="44"/>
          <w:szCs w:val="32"/>
          <w:shd w:val="clear" w:color="auto" w:fill="FFFFFF"/>
          <w:lang w:bidi="ar"/>
        </w:rPr>
        <w:t>严格</w:t>
      </w:r>
      <w:r>
        <w:rPr>
          <w:rFonts w:eastAsia="方正黑体_GBK"/>
          <w:kern w:val="44"/>
          <w:szCs w:val="32"/>
          <w:shd w:val="clear" w:color="auto" w:fill="FFFFFF"/>
          <w:lang w:bidi="ar"/>
        </w:rPr>
        <w:t>使用草地审核</w:t>
      </w:r>
    </w:p>
    <w:p w14:paraId="6B3499A0">
      <w:pPr>
        <w:spacing w:line="576" w:lineRule="exact"/>
        <w:ind w:firstLine="640" w:firstLineChars="200"/>
        <w:rPr>
          <w:szCs w:val="32"/>
        </w:rPr>
      </w:pPr>
      <w:r>
        <w:rPr>
          <w:kern w:val="44"/>
          <w:szCs w:val="32"/>
          <w:shd w:val="clear" w:color="auto" w:fill="FFFFFF"/>
          <w:lang w:bidi="ar"/>
        </w:rPr>
        <w:t>光伏项目生产区、生活区、新建进场道路、新建场内检修道路，施工期临时设置的弃渣场、取土场、砂石场、堆料场、拌合站、工棚、地埋电缆</w:t>
      </w:r>
      <w:r>
        <w:rPr>
          <w:szCs w:val="32"/>
          <w:shd w:val="clear" w:color="auto" w:fill="FFFFFF"/>
        </w:rPr>
        <w:t>槽以及临时施工道路等</w:t>
      </w:r>
      <w:r>
        <w:rPr>
          <w:kern w:val="44"/>
          <w:szCs w:val="32"/>
          <w:shd w:val="clear" w:color="auto" w:fill="FFFFFF"/>
          <w:lang w:bidi="ar"/>
        </w:rPr>
        <w:t>配套设施用地，</w:t>
      </w:r>
      <w:r>
        <w:rPr>
          <w:szCs w:val="32"/>
          <w:shd w:val="clear" w:color="auto" w:fill="FFFFFF"/>
        </w:rPr>
        <w:t>应当办理</w:t>
      </w:r>
      <w:r>
        <w:rPr>
          <w:kern w:val="44"/>
          <w:szCs w:val="32"/>
          <w:shd w:val="clear" w:color="auto" w:fill="FFFFFF"/>
          <w:lang w:bidi="ar"/>
        </w:rPr>
        <w:t>建设项目使用草原</w:t>
      </w:r>
      <w:r>
        <w:rPr>
          <w:szCs w:val="32"/>
          <w:shd w:val="clear" w:color="auto" w:fill="FFFFFF"/>
        </w:rPr>
        <w:t>手续。</w:t>
      </w:r>
      <w:r>
        <w:rPr>
          <w:kern w:val="44"/>
          <w:szCs w:val="32"/>
          <w:shd w:val="clear" w:color="auto" w:fill="FFFFFF"/>
          <w:lang w:bidi="ar"/>
        </w:rPr>
        <w:t>光伏板方阵区在不改变草原用途的前提下，不改变草原地表形态，不破坏草地原生植被，按原地类认定，不需要办理草原转建设用地手续。光伏项目</w:t>
      </w:r>
      <w:r>
        <w:rPr>
          <w:rFonts w:hint="eastAsia"/>
          <w:kern w:val="44"/>
          <w:szCs w:val="32"/>
          <w:shd w:val="clear" w:color="auto" w:fill="FFFFFF"/>
          <w:lang w:bidi="ar"/>
        </w:rPr>
        <w:t>临时占用草原的，</w:t>
      </w:r>
      <w:r>
        <w:rPr>
          <w:kern w:val="44"/>
          <w:szCs w:val="32"/>
          <w:shd w:val="clear" w:color="auto" w:fill="FFFFFF"/>
          <w:lang w:bidi="ar"/>
        </w:rPr>
        <w:t>应当</w:t>
      </w:r>
      <w:r>
        <w:rPr>
          <w:rFonts w:hint="eastAsia"/>
          <w:kern w:val="44"/>
          <w:szCs w:val="32"/>
          <w:shd w:val="clear" w:color="auto" w:fill="FFFFFF"/>
          <w:lang w:bidi="ar"/>
        </w:rPr>
        <w:t>具有恢复草原植被的方案。</w:t>
      </w:r>
    </w:p>
    <w:p w14:paraId="45C2CCB1">
      <w:pPr>
        <w:spacing w:line="576" w:lineRule="exact"/>
        <w:ind w:firstLine="640" w:firstLineChars="200"/>
        <w:rPr>
          <w:rFonts w:eastAsia="方正黑体_GBK"/>
          <w:kern w:val="44"/>
          <w:szCs w:val="32"/>
          <w:shd w:val="clear" w:color="auto" w:fill="FFFFFF"/>
          <w:lang w:bidi="ar"/>
        </w:rPr>
      </w:pPr>
      <w:r>
        <w:rPr>
          <w:rFonts w:eastAsia="方正黑体_GBK"/>
          <w:kern w:val="44"/>
          <w:szCs w:val="32"/>
          <w:shd w:val="clear" w:color="auto" w:fill="FFFFFF"/>
          <w:lang w:bidi="ar"/>
        </w:rPr>
        <w:t>五、加强项目监测监管</w:t>
      </w:r>
    </w:p>
    <w:p w14:paraId="3A3CF377">
      <w:pPr>
        <w:spacing w:line="576" w:lineRule="exact"/>
        <w:ind w:firstLine="640" w:firstLineChars="200"/>
        <w:rPr>
          <w:szCs w:val="32"/>
          <w:shd w:val="clear" w:color="auto" w:fill="FFFFFF"/>
        </w:rPr>
      </w:pPr>
      <w:r>
        <w:rPr>
          <w:szCs w:val="32"/>
          <w:shd w:val="clear" w:color="auto" w:fill="FFFFFF"/>
        </w:rPr>
        <w:t>区县林业和草原主管部门要</w:t>
      </w:r>
      <w:r>
        <w:rPr>
          <w:kern w:val="44"/>
          <w:szCs w:val="32"/>
          <w:shd w:val="clear" w:color="auto" w:fill="FFFFFF"/>
          <w:lang w:bidi="ar"/>
        </w:rPr>
        <w:t>提前介入光伏项目建设选址工作，指导建设单位合理避让禁止区和限制区</w:t>
      </w:r>
      <w:r>
        <w:rPr>
          <w:rFonts w:hint="eastAsia"/>
          <w:szCs w:val="32"/>
          <w:shd w:val="clear" w:color="auto" w:fill="FFFFFF"/>
        </w:rPr>
        <w:t>。</w:t>
      </w:r>
      <w:r>
        <w:rPr>
          <w:szCs w:val="32"/>
          <w:shd w:val="clear" w:color="auto" w:fill="FFFFFF"/>
        </w:rPr>
        <w:t>要结合本地生态区位和后续监管工作实际，对项目依法依规进行审核，对不符合保护修复实际的措施应提出修改意见</w:t>
      </w:r>
      <w:r>
        <w:rPr>
          <w:rFonts w:hint="eastAsia"/>
          <w:szCs w:val="32"/>
          <w:shd w:val="clear" w:color="auto" w:fill="FFFFFF"/>
        </w:rPr>
        <w:t>。</w:t>
      </w:r>
      <w:r>
        <w:rPr>
          <w:szCs w:val="32"/>
          <w:shd w:val="clear" w:color="auto" w:fill="FFFFFF"/>
        </w:rPr>
        <w:t>现场查验阶段应对项目业主提交的项目区植被基础调查数据和影像资料进行检查核实，与其他申报材料一并存档备查</w:t>
      </w:r>
      <w:r>
        <w:rPr>
          <w:rFonts w:hint="eastAsia"/>
          <w:szCs w:val="32"/>
          <w:shd w:val="clear" w:color="auto" w:fill="FFFFFF"/>
        </w:rPr>
        <w:t>。</w:t>
      </w:r>
      <w:r>
        <w:rPr>
          <w:szCs w:val="32"/>
          <w:shd w:val="clear" w:color="auto" w:fill="FFFFFF"/>
        </w:rPr>
        <w:t>严厉打击未批先</w:t>
      </w:r>
      <w:r>
        <w:rPr>
          <w:kern w:val="44"/>
          <w:szCs w:val="32"/>
          <w:shd w:val="clear" w:color="auto" w:fill="FFFFFF"/>
          <w:lang w:bidi="ar"/>
        </w:rPr>
        <w:t>建</w:t>
      </w:r>
      <w:r>
        <w:rPr>
          <w:szCs w:val="32"/>
          <w:shd w:val="clear" w:color="auto" w:fill="FFFFFF"/>
        </w:rPr>
        <w:t>、少批多占、</w:t>
      </w:r>
      <w:r>
        <w:rPr>
          <w:kern w:val="44"/>
          <w:szCs w:val="32"/>
          <w:shd w:val="clear" w:color="auto" w:fill="FFFFFF"/>
          <w:lang w:bidi="ar"/>
        </w:rPr>
        <w:t>批东占西等违法行为，</w:t>
      </w:r>
      <w:r>
        <w:rPr>
          <w:szCs w:val="32"/>
          <w:shd w:val="clear" w:color="auto" w:fill="FFFFFF"/>
        </w:rPr>
        <w:t>对野蛮施工破坏草原</w:t>
      </w:r>
      <w:r>
        <w:rPr>
          <w:rFonts w:hint="eastAsia"/>
          <w:szCs w:val="32"/>
          <w:shd w:val="clear" w:color="auto" w:fill="FFFFFF"/>
        </w:rPr>
        <w:t>、</w:t>
      </w:r>
      <w:r>
        <w:rPr>
          <w:szCs w:val="32"/>
          <w:shd w:val="clear" w:color="auto" w:fill="FFFFFF"/>
        </w:rPr>
        <w:t>未按规定恢复植被</w:t>
      </w:r>
      <w:bookmarkStart w:id="1" w:name="_GoBack"/>
      <w:bookmarkEnd w:id="1"/>
      <w:r>
        <w:rPr>
          <w:szCs w:val="32"/>
          <w:shd w:val="clear" w:color="auto" w:fill="FFFFFF"/>
        </w:rPr>
        <w:t>以及弄虚作假骗取使用草原行政许可的光伏项目，要依法追</w:t>
      </w:r>
      <w:r>
        <w:rPr>
          <w:rFonts w:hint="eastAsia"/>
          <w:szCs w:val="32"/>
          <w:shd w:val="clear" w:color="auto" w:fill="FFFFFF"/>
        </w:rPr>
        <w:t>究有关单位和人员</w:t>
      </w:r>
      <w:r>
        <w:rPr>
          <w:szCs w:val="32"/>
          <w:shd w:val="clear" w:color="auto" w:fill="FFFFFF"/>
        </w:rPr>
        <w:t>责</w:t>
      </w:r>
      <w:r>
        <w:rPr>
          <w:rFonts w:hint="eastAsia"/>
          <w:szCs w:val="32"/>
          <w:shd w:val="clear" w:color="auto" w:fill="FFFFFF"/>
        </w:rPr>
        <w:t>任</w:t>
      </w:r>
      <w:r>
        <w:rPr>
          <w:szCs w:val="32"/>
          <w:shd w:val="clear" w:color="auto" w:fill="FFFFFF"/>
        </w:rPr>
        <w:t>。</w:t>
      </w:r>
    </w:p>
    <w:p w14:paraId="38B3273E">
      <w:pPr>
        <w:spacing w:line="576" w:lineRule="exact"/>
        <w:ind w:firstLine="620" w:firstLineChars="200"/>
        <w:rPr>
          <w:sz w:val="31"/>
          <w:szCs w:val="31"/>
          <w:shd w:val="clear" w:color="auto" w:fill="FFFFFF"/>
        </w:rPr>
      </w:pPr>
    </w:p>
    <w:p w14:paraId="4E1E0EEC">
      <w:pPr>
        <w:spacing w:line="576" w:lineRule="exact"/>
        <w:ind w:firstLine="620" w:firstLineChars="200"/>
        <w:rPr>
          <w:sz w:val="31"/>
          <w:szCs w:val="31"/>
          <w:shd w:val="clear" w:color="auto" w:fill="FFFFFF"/>
        </w:rPr>
      </w:pPr>
    </w:p>
    <w:p w14:paraId="5B296644">
      <w:pPr>
        <w:ind w:firstLine="5363" w:firstLineChars="1676"/>
      </w:pPr>
      <w:r>
        <w:rPr>
          <w:rFonts w:hint="eastAsia"/>
        </w:rPr>
        <w:t>重庆市林业局</w:t>
      </w:r>
    </w:p>
    <w:p w14:paraId="2EC53C6B">
      <w:pPr>
        <w:ind w:right="1280" w:rightChars="400" w:firstLine="640" w:firstLineChars="200"/>
        <w:jc w:val="right"/>
        <w:rPr>
          <w:rFonts w:hint="default"/>
          <w:lang w:val="en-US" w:eastAsia="zh-CN"/>
        </w:rPr>
      </w:pPr>
      <w:r>
        <w:t>2023</w:t>
      </w:r>
      <w:r>
        <w:rPr>
          <w:rFonts w:hint="eastAsia"/>
        </w:rPr>
        <w:t>年11月23日</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09D07377-93DF-45D0-A7F5-4276BA12DC50}"/>
  </w:font>
  <w:font w:name="方正小标宋_GBK">
    <w:panose1 w:val="02000000000000000000"/>
    <w:charset w:val="86"/>
    <w:family w:val="script"/>
    <w:pitch w:val="default"/>
    <w:sig w:usb0="00000001" w:usb1="080E0000" w:usb2="00000000" w:usb3="00000000" w:csb0="00040000" w:csb1="00000000"/>
    <w:embedRegular r:id="rId2" w:fontKey="{8A5C8773-98FC-4442-AA40-541AE9EB3C8E}"/>
  </w:font>
  <w:font w:name="方正黑体_GBK">
    <w:panose1 w:val="03000509000000000000"/>
    <w:charset w:val="86"/>
    <w:family w:val="script"/>
    <w:pitch w:val="default"/>
    <w:sig w:usb0="00000001" w:usb1="080E0000" w:usb2="00000000" w:usb3="00000000" w:csb0="00040000" w:csb1="00000000"/>
    <w:embedRegular r:id="rId3" w:fontKey="{DAF45D7E-CD29-4F67-8AAB-CEFBF08390AF}"/>
  </w:font>
  <w:font w:name="仿宋">
    <w:panose1 w:val="02010609060101010101"/>
    <w:charset w:val="86"/>
    <w:family w:val="modern"/>
    <w:pitch w:val="default"/>
    <w:sig w:usb0="800002BF" w:usb1="38CF7CFA" w:usb2="00000016" w:usb3="00000000" w:csb0="00040001" w:csb1="00000000"/>
    <w:embedRegular r:id="rId4" w:fontKey="{84CDB885-1056-4435-AC0E-D518A8EC0B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13313">
    <w:pPr>
      <w:pStyle w:val="8"/>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1363BC0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v:fill on="f" focussize="0,0"/>
              <v:stroke on="f"/>
              <v:imagedata o:title=""/>
              <o:lock v:ext="edit" aspectratio="f"/>
              <v:textbox inset="0mm,0mm,0mm,0mm" style="mso-fit-shape-to-text:t;">
                <w:txbxContent>
                  <w:p w14:paraId="1363BC0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14:paraId="5D8E0DDC">
    <w:pPr>
      <w:pStyle w:val="8"/>
      <w:wordWrap w:val="0"/>
      <w:ind w:left="5770"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miter lim="800000"/>
                      </a:ln>
                    </wps:spPr>
                    <wps:bodyPr/>
                  </wps:wsp>
                </a:graphicData>
              </a:graphic>
            </wp:anchor>
          </w:drawing>
        </mc:Choice>
        <mc:Fallback>
          <w:pict>
            <v:line id="Line 3"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6el0dQAAAAGAQAADwAAAAAAAAABACAAAAAi&#10;AAAAZHJzL2Rvd25yZXYueG1sUEsBAhQAFAAAAAgAh07iQMp9DbPVAQAAsAMAAA4AAAAAAAAAAQAg&#10;AAAAIwEAAGRycy9lMm9Eb2MueG1sUEsFBgAAAAAGAAYAWQEAAGo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重重庆市林业局发布     </w:t>
    </w:r>
  </w:p>
  <w:p w14:paraId="083633EF">
    <w:pPr>
      <w:pStyle w:val="8"/>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C3FC">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19050" t="13970" r="18415" b="14605"/>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620385" cy="0"/>
                      </a:xfrm>
                      <a:prstGeom prst="line">
                        <a:avLst/>
                      </a:prstGeom>
                      <a:noFill/>
                      <a:ln w="22225">
                        <a:solidFill>
                          <a:srgbClr val="005192"/>
                        </a:solidFill>
                        <a:miter lim="800000"/>
                      </a:ln>
                    </wps:spPr>
                    <wps:bodyPr/>
                  </wps:wsp>
                </a:graphicData>
              </a:graphic>
            </wp:anchor>
          </w:drawing>
        </mc:Choice>
        <mc:Fallback>
          <w:pict>
            <v:line id="Line 2"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CASoQc0wEAAK0DAAAOAAAAAAAAAAEAIAAA&#10;ACMBAABkcnMvZTJvRG9jLnhtbFBLBQYAAAAABgAGAFkBAABoBQAAAAA=&#10;">
              <v:fill on="f" focussize="0,0"/>
              <v:stroke weight="1.75pt" color="#005192" miterlimit="8" joinstyle="miter"/>
              <v:imagedata o:title=""/>
              <o:lock v:ext="edit" aspectratio="f"/>
            </v:line>
          </w:pict>
        </mc:Fallback>
      </mc:AlternateContent>
    </w:r>
  </w:p>
  <w:p w14:paraId="64BF5921">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mYzc5NzFjZDczZWRjNzc0NjU3NGZkMDJhYmYyNjcifQ=="/>
  </w:docVars>
  <w:rsids>
    <w:rsidRoot w:val="00172A27"/>
    <w:rsid w:val="00006FBB"/>
    <w:rsid w:val="000202E6"/>
    <w:rsid w:val="00135EAF"/>
    <w:rsid w:val="00172A27"/>
    <w:rsid w:val="00226F9D"/>
    <w:rsid w:val="00231EBD"/>
    <w:rsid w:val="00240CFB"/>
    <w:rsid w:val="00521C7E"/>
    <w:rsid w:val="005D7C56"/>
    <w:rsid w:val="007D7207"/>
    <w:rsid w:val="008A5E52"/>
    <w:rsid w:val="00912E6C"/>
    <w:rsid w:val="009C2EF2"/>
    <w:rsid w:val="009C44B6"/>
    <w:rsid w:val="00AD24AC"/>
    <w:rsid w:val="00B3558C"/>
    <w:rsid w:val="00D67A89"/>
    <w:rsid w:val="00DE5DC1"/>
    <w:rsid w:val="00DE5E07"/>
    <w:rsid w:val="00EF610F"/>
    <w:rsid w:val="00F13B10"/>
    <w:rsid w:val="00F41537"/>
    <w:rsid w:val="00FC42E4"/>
    <w:rsid w:val="019E71BD"/>
    <w:rsid w:val="041C42DA"/>
    <w:rsid w:val="04B679C3"/>
    <w:rsid w:val="05F07036"/>
    <w:rsid w:val="06E00104"/>
    <w:rsid w:val="080F63D8"/>
    <w:rsid w:val="09341458"/>
    <w:rsid w:val="098254C2"/>
    <w:rsid w:val="0A766EDE"/>
    <w:rsid w:val="0AD64BE8"/>
    <w:rsid w:val="0B0912D7"/>
    <w:rsid w:val="0E025194"/>
    <w:rsid w:val="0ED5DDC6"/>
    <w:rsid w:val="152D2DCA"/>
    <w:rsid w:val="187168EA"/>
    <w:rsid w:val="196673CA"/>
    <w:rsid w:val="1A4421DD"/>
    <w:rsid w:val="1B2F4AEE"/>
    <w:rsid w:val="1CC44C44"/>
    <w:rsid w:val="1CF734C9"/>
    <w:rsid w:val="1DEC284C"/>
    <w:rsid w:val="1E6523AC"/>
    <w:rsid w:val="22440422"/>
    <w:rsid w:val="22BB4BBB"/>
    <w:rsid w:val="238D1FB9"/>
    <w:rsid w:val="2AEB3417"/>
    <w:rsid w:val="2E637444"/>
    <w:rsid w:val="31A15F24"/>
    <w:rsid w:val="324A1681"/>
    <w:rsid w:val="36FB1DF0"/>
    <w:rsid w:val="395347B5"/>
    <w:rsid w:val="39A232A0"/>
    <w:rsid w:val="39E745AA"/>
    <w:rsid w:val="3B5A6BBB"/>
    <w:rsid w:val="3B79B500"/>
    <w:rsid w:val="3EDA13A6"/>
    <w:rsid w:val="3FDF5CED"/>
    <w:rsid w:val="402F52F9"/>
    <w:rsid w:val="417B75E9"/>
    <w:rsid w:val="42F058B7"/>
    <w:rsid w:val="436109F6"/>
    <w:rsid w:val="441A38D4"/>
    <w:rsid w:val="4504239D"/>
    <w:rsid w:val="451C56AA"/>
    <w:rsid w:val="490F524D"/>
    <w:rsid w:val="4BC77339"/>
    <w:rsid w:val="4C6745E7"/>
    <w:rsid w:val="4C9236C5"/>
    <w:rsid w:val="4E250A85"/>
    <w:rsid w:val="4FFD4925"/>
    <w:rsid w:val="505C172E"/>
    <w:rsid w:val="506405EA"/>
    <w:rsid w:val="52F46F0B"/>
    <w:rsid w:val="532B6A10"/>
    <w:rsid w:val="53D8014D"/>
    <w:rsid w:val="55E064E0"/>
    <w:rsid w:val="569860C3"/>
    <w:rsid w:val="572C6D10"/>
    <w:rsid w:val="5DC34279"/>
    <w:rsid w:val="5FCD688E"/>
    <w:rsid w:val="5FF9BDAA"/>
    <w:rsid w:val="5FFE5333"/>
    <w:rsid w:val="608816D1"/>
    <w:rsid w:val="60EF4E7F"/>
    <w:rsid w:val="648B0A32"/>
    <w:rsid w:val="665233C1"/>
    <w:rsid w:val="68DE1BE7"/>
    <w:rsid w:val="69AC0D42"/>
    <w:rsid w:val="6AD9688B"/>
    <w:rsid w:val="6C714C52"/>
    <w:rsid w:val="6D0E3F22"/>
    <w:rsid w:val="6FDB9206"/>
    <w:rsid w:val="6FFF72E6"/>
    <w:rsid w:val="744E4660"/>
    <w:rsid w:val="753355A2"/>
    <w:rsid w:val="759F1C61"/>
    <w:rsid w:val="769F2DE8"/>
    <w:rsid w:val="76FDEB7C"/>
    <w:rsid w:val="79C65162"/>
    <w:rsid w:val="79DFDABB"/>
    <w:rsid w:val="79FBB36C"/>
    <w:rsid w:val="7C9011D9"/>
    <w:rsid w:val="7D7D69A3"/>
    <w:rsid w:val="7DC651C5"/>
    <w:rsid w:val="7DF350ED"/>
    <w:rsid w:val="7F9DA0E8"/>
    <w:rsid w:val="7FBEBDD5"/>
    <w:rsid w:val="7FCC2834"/>
    <w:rsid w:val="7FF6A4EF"/>
    <w:rsid w:val="8CFD87F6"/>
    <w:rsid w:val="92DD1CEF"/>
    <w:rsid w:val="CDFFFE7C"/>
    <w:rsid w:val="F05B4F69"/>
    <w:rsid w:val="F97D9566"/>
    <w:rsid w:val="F9BC5536"/>
    <w:rsid w:val="FBCE94E6"/>
    <w:rsid w:val="FCBA90EC"/>
    <w:rsid w:val="FCBE8044"/>
    <w:rsid w:val="FCF7E589"/>
    <w:rsid w:val="FDFF411C"/>
    <w:rsid w:val="FDFF4D85"/>
    <w:rsid w:val="FFDF3685"/>
    <w:rsid w:val="FFEEDF3B"/>
    <w:rsid w:val="FFEFD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index 6"/>
    <w:next w:val="1"/>
    <w:qFormat/>
    <w:uiPriority w:val="0"/>
    <w:pPr>
      <w:widowControl w:val="0"/>
      <w:ind w:left="1000" w:leftChars="1000"/>
      <w:jc w:val="both"/>
    </w:pPr>
    <w:rPr>
      <w:rFonts w:ascii="Times New Roman" w:hAnsi="Times New Roman" w:eastAsia="方正仿宋_GBK" w:cs="Times New Roman"/>
      <w:kern w:val="2"/>
      <w:sz w:val="32"/>
      <w:lang w:val="en-US" w:eastAsia="zh-CN" w:bidi="ar-SA"/>
    </w:rPr>
  </w:style>
  <w:style w:type="paragraph" w:styleId="5">
    <w:name w:val="Body Text"/>
    <w:basedOn w:val="1"/>
    <w:next w:val="4"/>
    <w:qFormat/>
    <w:uiPriority w:val="0"/>
    <w:pPr>
      <w:spacing w:line="600" w:lineRule="exact"/>
      <w:ind w:firstLine="880" w:firstLineChars="200"/>
    </w:pPr>
    <w:rPr>
      <w:rFonts w:ascii="Times New Roman" w:hAnsi="Times New Roman" w:eastAsia="方正仿宋_GBK" w:cs="Times New Roman"/>
      <w:sz w:val="32"/>
      <w:szCs w:val="21"/>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字符"/>
    <w:basedOn w:val="11"/>
    <w:link w:val="6"/>
    <w:qFormat/>
    <w:uiPriority w:val="0"/>
    <w:rPr>
      <w:rFonts w:asciiTheme="minorHAnsi" w:hAnsiTheme="minorHAnsi" w:eastAsiaTheme="minorEastAsia" w:cstheme="minorBidi"/>
      <w:kern w:val="2"/>
      <w:sz w:val="18"/>
      <w:szCs w:val="18"/>
    </w:rPr>
  </w:style>
  <w:style w:type="paragraph" w:customStyle="1" w:styleId="16">
    <w:name w:val="ti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1323</Words>
  <Characters>1337</Characters>
  <Lines>10</Lines>
  <Paragraphs>3</Paragraphs>
  <TotalTime>1</TotalTime>
  <ScaleCrop>false</ScaleCrop>
  <LinksUpToDate>false</LinksUpToDate>
  <CharactersWithSpaces>1337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2022-06-13T19:07:00Z</dcterms:created>
  <dc:creator>t</dc:creator>
  <cp:lastModifiedBy>HP</cp:lastModifiedBy>
  <cp:lastPrinted>2022-05-14T16:46:00Z</cp:lastPrinted>
  <dcterms:modified xsi:type="dcterms:W3CDTF">2025-03-03T09:11:29Z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38E764DB7CD64096A95CADF9B1C80843_13</vt:lpwstr>
  </property>
  <property fmtid="{D5CDD505-2E9C-101B-9397-08002B2CF9AE}" pid="4" name="KSOTemplateDocerSaveRecord">
    <vt:lpwstr>eyJoZGlkIjoiODNmYzc5NzFjZDczZWRjNzc0NjU3NGZkMDJhYmYyNjcifQ==</vt:lpwstr>
  </property>
</Properties>
</file>