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8A41E6">
        <w:rPr>
          <w:rStyle w:val="a7"/>
          <w:rFonts w:ascii="方正小标宋_GBK" w:eastAsia="方正小标宋_GBK" w:hAnsi="方正小标宋_GBK" w:cs="方正小标宋_GBK"/>
          <w:b w:val="0"/>
          <w:kern w:val="2"/>
          <w:sz w:val="44"/>
          <w:szCs w:val="44"/>
          <w:shd w:val="clear" w:color="auto" w:fill="FFFFFF"/>
        </w:rPr>
        <w:t>重庆市林业局</w:t>
      </w:r>
    </w:p>
    <w:p w:rsidR="008A41E6" w:rsidRPr="008A41E6" w:rsidRDefault="008A41E6" w:rsidP="008A41E6">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8A41E6">
        <w:rPr>
          <w:rStyle w:val="a7"/>
          <w:rFonts w:ascii="方正小标宋_GBK" w:eastAsia="方正小标宋_GBK" w:hAnsi="方正小标宋_GBK" w:cs="方正小标宋_GBK"/>
          <w:b w:val="0"/>
          <w:kern w:val="2"/>
          <w:sz w:val="44"/>
          <w:szCs w:val="44"/>
          <w:shd w:val="clear" w:color="auto" w:fill="FFFFFF"/>
        </w:rPr>
        <w:t>关于废止第二批行政规范性文件的通知</w:t>
      </w:r>
    </w:p>
    <w:p w:rsidR="008A41E6" w:rsidRPr="008A41E6" w:rsidRDefault="008A41E6" w:rsidP="008A41E6">
      <w:pPr>
        <w:widowControl/>
        <w:spacing w:line="540" w:lineRule="exact"/>
        <w:jc w:val="center"/>
        <w:rPr>
          <w:rFonts w:ascii="Times New Roman" w:eastAsia="方正仿宋_GBK" w:hAnsi="Times New Roman" w:cs="Times New Roman"/>
          <w:bCs/>
          <w:sz w:val="32"/>
          <w:szCs w:val="32"/>
        </w:rPr>
      </w:pPr>
      <w:bookmarkStart w:id="0" w:name="doc_mark"/>
      <w:r w:rsidRPr="008A41E6">
        <w:rPr>
          <w:rFonts w:ascii="Times New Roman" w:eastAsia="方正仿宋_GBK" w:hAnsi="Times New Roman" w:cs="Times New Roman" w:hint="eastAsia"/>
          <w:bCs/>
          <w:sz w:val="32"/>
          <w:szCs w:val="32"/>
        </w:rPr>
        <w:t>渝林规范〔</w:t>
      </w:r>
      <w:r w:rsidRPr="008A41E6">
        <w:rPr>
          <w:rFonts w:ascii="Times New Roman" w:eastAsia="方正仿宋_GBK" w:hAnsi="Times New Roman" w:cs="Times New Roman" w:hint="eastAsia"/>
          <w:bCs/>
          <w:sz w:val="32"/>
          <w:szCs w:val="32"/>
        </w:rPr>
        <w:t>2020</w:t>
      </w:r>
      <w:r w:rsidRPr="008A41E6">
        <w:rPr>
          <w:rFonts w:ascii="Times New Roman" w:eastAsia="方正仿宋_GBK" w:hAnsi="Times New Roman" w:cs="Times New Roman" w:hint="eastAsia"/>
          <w:bCs/>
          <w:sz w:val="32"/>
          <w:szCs w:val="32"/>
        </w:rPr>
        <w:t>〕</w:t>
      </w:r>
      <w:r w:rsidRPr="008A41E6">
        <w:rPr>
          <w:rFonts w:ascii="Times New Roman" w:eastAsia="方正仿宋_GBK" w:hAnsi="Times New Roman" w:cs="Times New Roman" w:hint="eastAsia"/>
          <w:bCs/>
          <w:sz w:val="32"/>
          <w:szCs w:val="32"/>
        </w:rPr>
        <w:t>3</w:t>
      </w:r>
      <w:r w:rsidRPr="008A41E6">
        <w:rPr>
          <w:rFonts w:ascii="Times New Roman" w:eastAsia="方正仿宋_GBK" w:hAnsi="Times New Roman" w:cs="Times New Roman" w:hint="eastAsia"/>
          <w:bCs/>
          <w:sz w:val="32"/>
          <w:szCs w:val="32"/>
        </w:rPr>
        <w:t>号</w:t>
      </w:r>
      <w:bookmarkEnd w:id="0"/>
    </w:p>
    <w:p w:rsidR="008A41E6" w:rsidRPr="008A41E6" w:rsidRDefault="008A41E6" w:rsidP="008A41E6">
      <w:pPr>
        <w:spacing w:line="600" w:lineRule="exact"/>
        <w:ind w:firstLineChars="200" w:firstLine="640"/>
        <w:jc w:val="center"/>
        <w:rPr>
          <w:rFonts w:ascii="Times New Roman" w:eastAsia="方正仿宋_GBK" w:hAnsi="Times New Roman"/>
          <w:sz w:val="32"/>
          <w:szCs w:val="32"/>
        </w:rPr>
      </w:pPr>
    </w:p>
    <w:p w:rsidR="008A41E6" w:rsidRPr="008A41E6" w:rsidRDefault="008A41E6" w:rsidP="00E75B94">
      <w:pPr>
        <w:shd w:val="clear" w:color="auto" w:fill="FFFFFF"/>
        <w:spacing w:line="600" w:lineRule="exact"/>
        <w:jc w:val="left"/>
        <w:rPr>
          <w:rFonts w:ascii="Times New Roman" w:eastAsia="方正仿宋_GBK" w:hAnsi="Times New Roman"/>
          <w:kern w:val="0"/>
          <w:sz w:val="32"/>
          <w:szCs w:val="32"/>
        </w:rPr>
      </w:pPr>
      <w:r w:rsidRPr="008A41E6">
        <w:rPr>
          <w:rFonts w:ascii="Times New Roman" w:eastAsia="方正仿宋_GBK" w:hAnsi="Times New Roman" w:hint="eastAsia"/>
          <w:kern w:val="0"/>
          <w:sz w:val="32"/>
          <w:szCs w:val="32"/>
        </w:rPr>
        <w:t>各区县（自治县）林业局，两江新区城市管理局、万盛经开区农林局，市林业局机关各处室、各直属单位，重庆林投公司：</w:t>
      </w:r>
    </w:p>
    <w:p w:rsidR="008A41E6" w:rsidRPr="008A41E6" w:rsidRDefault="008A41E6" w:rsidP="008A41E6">
      <w:pPr>
        <w:shd w:val="clear" w:color="auto" w:fill="FFFFFF"/>
        <w:spacing w:line="600" w:lineRule="exact"/>
        <w:ind w:firstLineChars="200" w:firstLine="640"/>
        <w:jc w:val="left"/>
        <w:rPr>
          <w:rFonts w:ascii="Times New Roman" w:eastAsia="方正仿宋_GBK" w:hAnsi="Times New Roman"/>
          <w:kern w:val="0"/>
          <w:sz w:val="32"/>
          <w:szCs w:val="32"/>
        </w:rPr>
      </w:pPr>
      <w:r w:rsidRPr="008A41E6">
        <w:rPr>
          <w:rFonts w:ascii="Times New Roman" w:eastAsia="方正仿宋_GBK" w:hAnsi="Times New Roman" w:hint="eastAsia"/>
          <w:kern w:val="0"/>
          <w:sz w:val="32"/>
          <w:szCs w:val="32"/>
        </w:rPr>
        <w:t>根据《重庆市行政规范性文件管理办法》（重庆市人民政府令第</w:t>
      </w:r>
      <w:r w:rsidRPr="008A41E6">
        <w:rPr>
          <w:rFonts w:ascii="Times New Roman" w:eastAsia="方正仿宋_GBK" w:hAnsi="Times New Roman" w:hint="eastAsia"/>
          <w:kern w:val="0"/>
          <w:sz w:val="32"/>
          <w:szCs w:val="32"/>
        </w:rPr>
        <w:t>329</w:t>
      </w:r>
      <w:r w:rsidRPr="008A41E6">
        <w:rPr>
          <w:rFonts w:ascii="Times New Roman" w:eastAsia="方正仿宋_GBK" w:hAnsi="Times New Roman" w:hint="eastAsia"/>
          <w:kern w:val="0"/>
          <w:sz w:val="32"/>
          <w:szCs w:val="32"/>
        </w:rPr>
        <w:t>号）有关规定，经市林业局</w:t>
      </w:r>
      <w:r w:rsidRPr="008A41E6">
        <w:rPr>
          <w:rFonts w:ascii="Times New Roman" w:eastAsia="方正仿宋_GBK" w:hAnsi="Times New Roman" w:hint="eastAsia"/>
          <w:kern w:val="0"/>
          <w:sz w:val="32"/>
          <w:szCs w:val="32"/>
        </w:rPr>
        <w:t>2020</w:t>
      </w:r>
      <w:r w:rsidRPr="008A41E6">
        <w:rPr>
          <w:rFonts w:ascii="Times New Roman" w:eastAsia="方正仿宋_GBK" w:hAnsi="Times New Roman" w:hint="eastAsia"/>
          <w:kern w:val="0"/>
          <w:sz w:val="32"/>
          <w:szCs w:val="32"/>
        </w:rPr>
        <w:t>年第</w:t>
      </w:r>
      <w:r w:rsidRPr="008A41E6">
        <w:rPr>
          <w:rFonts w:ascii="Times New Roman" w:eastAsia="方正仿宋_GBK" w:hAnsi="Times New Roman" w:hint="eastAsia"/>
          <w:kern w:val="0"/>
          <w:sz w:val="32"/>
          <w:szCs w:val="32"/>
        </w:rPr>
        <w:t>22</w:t>
      </w:r>
      <w:r w:rsidRPr="008A41E6">
        <w:rPr>
          <w:rFonts w:ascii="Times New Roman" w:eastAsia="方正仿宋_GBK" w:hAnsi="Times New Roman" w:hint="eastAsia"/>
          <w:kern w:val="0"/>
          <w:sz w:val="32"/>
          <w:szCs w:val="32"/>
        </w:rPr>
        <w:t>次党组会研究，对《</w:t>
      </w:r>
      <w:r w:rsidRPr="008A41E6">
        <w:rPr>
          <w:rFonts w:ascii="Times New Roman" w:eastAsia="方正仿宋_GBK" w:hAnsi="Times New Roman" w:hint="eastAsia"/>
          <w:sz w:val="32"/>
          <w:szCs w:val="32"/>
        </w:rPr>
        <w:t>重庆市林业局印发关于进一步加强林业项目和资金管理意见的通知</w:t>
      </w:r>
      <w:r w:rsidRPr="008A41E6">
        <w:rPr>
          <w:rFonts w:ascii="Times New Roman" w:eastAsia="方正仿宋_GBK" w:hAnsi="Times New Roman" w:hint="eastAsia"/>
          <w:kern w:val="0"/>
          <w:sz w:val="32"/>
          <w:szCs w:val="32"/>
        </w:rPr>
        <w:t>》（渝林计〔</w:t>
      </w:r>
      <w:r w:rsidRPr="008A41E6">
        <w:rPr>
          <w:rFonts w:ascii="Times New Roman" w:eastAsia="方正仿宋_GBK" w:hAnsi="Times New Roman" w:hint="eastAsia"/>
          <w:kern w:val="0"/>
          <w:sz w:val="32"/>
          <w:szCs w:val="32"/>
        </w:rPr>
        <w:t>2013</w:t>
      </w:r>
      <w:r w:rsidRPr="008A41E6">
        <w:rPr>
          <w:rFonts w:ascii="Times New Roman" w:eastAsia="方正仿宋_GBK" w:hAnsi="Times New Roman" w:hint="eastAsia"/>
          <w:kern w:val="0"/>
          <w:sz w:val="32"/>
          <w:szCs w:val="32"/>
        </w:rPr>
        <w:t>〕</w:t>
      </w:r>
      <w:r w:rsidRPr="008A41E6">
        <w:rPr>
          <w:rFonts w:ascii="Times New Roman" w:eastAsia="方正仿宋_GBK" w:hAnsi="Times New Roman" w:hint="eastAsia"/>
          <w:kern w:val="0"/>
          <w:sz w:val="32"/>
          <w:szCs w:val="32"/>
        </w:rPr>
        <w:t>74</w:t>
      </w:r>
      <w:r w:rsidRPr="008A41E6">
        <w:rPr>
          <w:rFonts w:ascii="Times New Roman" w:eastAsia="方正仿宋_GBK" w:hAnsi="Times New Roman" w:hint="eastAsia"/>
          <w:kern w:val="0"/>
          <w:sz w:val="32"/>
          <w:szCs w:val="32"/>
        </w:rPr>
        <w:t>号）等</w:t>
      </w:r>
      <w:r w:rsidRPr="008A41E6">
        <w:rPr>
          <w:rFonts w:ascii="Times New Roman" w:eastAsia="方正仿宋_GBK" w:hAnsi="Times New Roman" w:hint="eastAsia"/>
          <w:kern w:val="0"/>
          <w:sz w:val="32"/>
          <w:szCs w:val="32"/>
        </w:rPr>
        <w:t>6</w:t>
      </w:r>
      <w:r w:rsidRPr="008A41E6">
        <w:rPr>
          <w:rFonts w:ascii="Times New Roman" w:eastAsia="方正仿宋_GBK" w:hAnsi="Times New Roman" w:hint="eastAsia"/>
          <w:kern w:val="0"/>
          <w:sz w:val="32"/>
          <w:szCs w:val="32"/>
        </w:rPr>
        <w:t>件规范性文件予以废止，自</w:t>
      </w:r>
      <w:r w:rsidRPr="008A41E6">
        <w:rPr>
          <w:rFonts w:ascii="Times New Roman" w:eastAsia="方正仿宋_GBK" w:hAnsi="Times New Roman" w:hint="eastAsia"/>
          <w:kern w:val="0"/>
          <w:sz w:val="32"/>
          <w:szCs w:val="32"/>
        </w:rPr>
        <w:t>2020</w:t>
      </w:r>
      <w:r w:rsidRPr="008A41E6">
        <w:rPr>
          <w:rFonts w:ascii="Times New Roman" w:eastAsia="方正仿宋_GBK" w:hAnsi="Times New Roman" w:hint="eastAsia"/>
          <w:kern w:val="0"/>
          <w:sz w:val="32"/>
          <w:szCs w:val="32"/>
        </w:rPr>
        <w:t>年</w:t>
      </w:r>
      <w:r w:rsidRPr="008A41E6">
        <w:rPr>
          <w:rFonts w:ascii="Times New Roman" w:eastAsia="方正仿宋_GBK" w:hAnsi="Times New Roman" w:hint="eastAsia"/>
          <w:kern w:val="0"/>
          <w:sz w:val="32"/>
          <w:szCs w:val="32"/>
        </w:rPr>
        <w:t>7</w:t>
      </w:r>
      <w:r w:rsidRPr="008A41E6">
        <w:rPr>
          <w:rFonts w:ascii="Times New Roman" w:eastAsia="方正仿宋_GBK" w:hAnsi="Times New Roman" w:hint="eastAsia"/>
          <w:kern w:val="0"/>
          <w:sz w:val="32"/>
          <w:szCs w:val="32"/>
        </w:rPr>
        <w:t>月</w:t>
      </w:r>
      <w:r w:rsidRPr="008A41E6">
        <w:rPr>
          <w:rFonts w:ascii="Times New Roman" w:eastAsia="方正仿宋_GBK" w:hAnsi="Times New Roman" w:hint="eastAsia"/>
          <w:kern w:val="0"/>
          <w:sz w:val="32"/>
          <w:szCs w:val="32"/>
        </w:rPr>
        <w:t>1</w:t>
      </w:r>
      <w:r w:rsidRPr="008A41E6">
        <w:rPr>
          <w:rFonts w:ascii="Times New Roman" w:eastAsia="方正仿宋_GBK" w:hAnsi="Times New Roman" w:hint="eastAsia"/>
          <w:kern w:val="0"/>
          <w:sz w:val="32"/>
          <w:szCs w:val="32"/>
        </w:rPr>
        <w:t>日起不再施行；《重庆市林业局关于公布实施〈重庆市森林植物检疫登记管理办法〉的通知》</w:t>
      </w:r>
      <w:r w:rsidRPr="008A41E6">
        <w:rPr>
          <w:rFonts w:ascii="Times New Roman" w:eastAsia="方正仿宋_GBK" w:hAnsi="Times New Roman" w:hint="eastAsia"/>
          <w:sz w:val="32"/>
          <w:szCs w:val="32"/>
        </w:rPr>
        <w:t>（渝林政法〔</w:t>
      </w:r>
      <w:r w:rsidRPr="008A41E6">
        <w:rPr>
          <w:rFonts w:ascii="Times New Roman" w:eastAsia="方正仿宋_GBK" w:hAnsi="Times New Roman" w:hint="eastAsia"/>
          <w:sz w:val="32"/>
          <w:szCs w:val="32"/>
        </w:rPr>
        <w:t>2005</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20</w:t>
      </w:r>
      <w:r w:rsidRPr="008A41E6">
        <w:rPr>
          <w:rFonts w:ascii="Times New Roman" w:eastAsia="方正仿宋_GBK" w:hAnsi="Times New Roman" w:hint="eastAsia"/>
          <w:sz w:val="32"/>
          <w:szCs w:val="32"/>
        </w:rPr>
        <w:t>号）</w:t>
      </w:r>
      <w:r w:rsidRPr="008A41E6">
        <w:rPr>
          <w:rFonts w:ascii="Times New Roman" w:eastAsia="方正仿宋_GBK" w:hAnsi="Times New Roman" w:hint="eastAsia"/>
          <w:kern w:val="0"/>
          <w:sz w:val="32"/>
          <w:szCs w:val="32"/>
        </w:rPr>
        <w:t>等</w:t>
      </w:r>
      <w:r w:rsidRPr="008A41E6">
        <w:rPr>
          <w:rFonts w:ascii="Times New Roman" w:eastAsia="方正仿宋_GBK" w:hAnsi="Times New Roman" w:hint="eastAsia"/>
          <w:kern w:val="0"/>
          <w:sz w:val="32"/>
          <w:szCs w:val="32"/>
        </w:rPr>
        <w:t>28</w:t>
      </w:r>
      <w:r w:rsidRPr="008A41E6">
        <w:rPr>
          <w:rFonts w:ascii="Times New Roman" w:eastAsia="方正仿宋_GBK" w:hAnsi="Times New Roman" w:hint="eastAsia"/>
          <w:kern w:val="0"/>
          <w:sz w:val="32"/>
          <w:szCs w:val="32"/>
        </w:rPr>
        <w:t>件规范性文件继续施行。</w:t>
      </w:r>
    </w:p>
    <w:p w:rsidR="00AF7583" w:rsidRDefault="00AF7583" w:rsidP="008A41E6">
      <w:pPr>
        <w:shd w:val="clear" w:color="auto" w:fill="FFFFFF"/>
        <w:tabs>
          <w:tab w:val="left" w:pos="567"/>
        </w:tabs>
        <w:spacing w:line="600" w:lineRule="exact"/>
        <w:ind w:firstLineChars="200" w:firstLine="640"/>
        <w:jc w:val="left"/>
        <w:rPr>
          <w:rFonts w:ascii="Times New Roman" w:eastAsia="方正仿宋_GBK" w:hAnsi="Times New Roman"/>
          <w:kern w:val="0"/>
          <w:sz w:val="32"/>
          <w:szCs w:val="32"/>
        </w:rPr>
      </w:pPr>
    </w:p>
    <w:p w:rsidR="008A41E6" w:rsidRPr="008A41E6" w:rsidRDefault="008A41E6" w:rsidP="008A41E6">
      <w:pPr>
        <w:shd w:val="clear" w:color="auto" w:fill="FFFFFF"/>
        <w:tabs>
          <w:tab w:val="left" w:pos="567"/>
        </w:tabs>
        <w:spacing w:line="600" w:lineRule="exact"/>
        <w:ind w:firstLineChars="200" w:firstLine="640"/>
        <w:jc w:val="left"/>
        <w:rPr>
          <w:rFonts w:ascii="Times New Roman" w:eastAsia="方正仿宋_GBK" w:hAnsi="Times New Roman"/>
          <w:kern w:val="0"/>
          <w:sz w:val="32"/>
          <w:szCs w:val="32"/>
        </w:rPr>
      </w:pPr>
      <w:r w:rsidRPr="008A41E6">
        <w:rPr>
          <w:rFonts w:ascii="Times New Roman" w:eastAsia="方正仿宋_GBK" w:hAnsi="Times New Roman" w:hint="eastAsia"/>
          <w:kern w:val="0"/>
          <w:sz w:val="32"/>
          <w:szCs w:val="32"/>
        </w:rPr>
        <w:t>附件：</w:t>
      </w:r>
      <w:r w:rsidRPr="008A41E6">
        <w:rPr>
          <w:rFonts w:ascii="Times New Roman" w:eastAsia="方正仿宋_GBK" w:hAnsi="Times New Roman" w:hint="eastAsia"/>
          <w:kern w:val="0"/>
          <w:sz w:val="32"/>
          <w:szCs w:val="32"/>
        </w:rPr>
        <w:t xml:space="preserve">1. </w:t>
      </w:r>
      <w:r w:rsidRPr="008A41E6">
        <w:rPr>
          <w:rFonts w:ascii="Times New Roman" w:eastAsia="方正仿宋_GBK" w:hAnsi="Times New Roman" w:hint="eastAsia"/>
          <w:kern w:val="0"/>
          <w:sz w:val="32"/>
          <w:szCs w:val="32"/>
        </w:rPr>
        <w:t>废止的第二批市林业局规范性文件目录（</w:t>
      </w:r>
      <w:r w:rsidRPr="008A41E6">
        <w:rPr>
          <w:rFonts w:ascii="Times New Roman" w:eastAsia="方正仿宋_GBK" w:hAnsi="Times New Roman" w:hint="eastAsia"/>
          <w:kern w:val="0"/>
          <w:sz w:val="32"/>
          <w:szCs w:val="32"/>
        </w:rPr>
        <w:t>6</w:t>
      </w:r>
      <w:r w:rsidRPr="008A41E6">
        <w:rPr>
          <w:rFonts w:ascii="Times New Roman" w:eastAsia="方正仿宋_GBK" w:hAnsi="Times New Roman" w:hint="eastAsia"/>
          <w:kern w:val="0"/>
          <w:sz w:val="32"/>
          <w:szCs w:val="32"/>
        </w:rPr>
        <w:t>件）</w:t>
      </w:r>
    </w:p>
    <w:p w:rsidR="008A41E6" w:rsidRPr="008A41E6" w:rsidRDefault="008A41E6" w:rsidP="00AF7583">
      <w:pPr>
        <w:shd w:val="clear" w:color="auto" w:fill="FFFFFF"/>
        <w:tabs>
          <w:tab w:val="left" w:pos="1418"/>
          <w:tab w:val="left" w:pos="1701"/>
        </w:tabs>
        <w:spacing w:line="600" w:lineRule="exact"/>
        <w:ind w:firstLineChars="510" w:firstLine="1632"/>
        <w:jc w:val="left"/>
        <w:rPr>
          <w:rFonts w:ascii="Times New Roman" w:eastAsia="方正仿宋_GBK" w:hAnsi="Times New Roman"/>
          <w:kern w:val="0"/>
          <w:sz w:val="32"/>
          <w:szCs w:val="32"/>
        </w:rPr>
      </w:pPr>
      <w:r w:rsidRPr="008A41E6">
        <w:rPr>
          <w:rFonts w:ascii="Times New Roman" w:eastAsia="方正仿宋_GBK" w:hAnsi="Times New Roman" w:hint="eastAsia"/>
          <w:kern w:val="0"/>
          <w:sz w:val="32"/>
          <w:szCs w:val="32"/>
        </w:rPr>
        <w:t xml:space="preserve">2. </w:t>
      </w:r>
      <w:r w:rsidRPr="008A41E6">
        <w:rPr>
          <w:rFonts w:ascii="Times New Roman" w:eastAsia="方正仿宋_GBK" w:hAnsi="Times New Roman" w:hint="eastAsia"/>
          <w:kern w:val="0"/>
          <w:sz w:val="32"/>
          <w:szCs w:val="32"/>
        </w:rPr>
        <w:t>继续有效的市林业局规范性文件目录（</w:t>
      </w:r>
      <w:r w:rsidRPr="008A41E6">
        <w:rPr>
          <w:rFonts w:ascii="Times New Roman" w:eastAsia="方正仿宋_GBK" w:hAnsi="Times New Roman" w:hint="eastAsia"/>
          <w:kern w:val="0"/>
          <w:sz w:val="32"/>
          <w:szCs w:val="32"/>
        </w:rPr>
        <w:t>28</w:t>
      </w:r>
      <w:r w:rsidRPr="008A41E6">
        <w:rPr>
          <w:rFonts w:ascii="Times New Roman" w:eastAsia="方正仿宋_GBK" w:hAnsi="Times New Roman" w:hint="eastAsia"/>
          <w:kern w:val="0"/>
          <w:sz w:val="32"/>
          <w:szCs w:val="32"/>
        </w:rPr>
        <w:t>件）</w:t>
      </w:r>
    </w:p>
    <w:p w:rsidR="008A41E6" w:rsidRDefault="008A41E6" w:rsidP="008A41E6">
      <w:pPr>
        <w:spacing w:line="600" w:lineRule="exact"/>
        <w:ind w:firstLineChars="200" w:firstLine="640"/>
        <w:jc w:val="center"/>
        <w:rPr>
          <w:rFonts w:ascii="Times New Roman" w:eastAsia="方正仿宋_GBK" w:hAnsi="Times New Roman"/>
          <w:sz w:val="32"/>
          <w:szCs w:val="32"/>
        </w:rPr>
      </w:pPr>
    </w:p>
    <w:p w:rsidR="00AF7583" w:rsidRPr="008A41E6" w:rsidRDefault="00AF7583" w:rsidP="008A41E6">
      <w:pPr>
        <w:spacing w:line="600" w:lineRule="exact"/>
        <w:ind w:firstLineChars="200" w:firstLine="640"/>
        <w:jc w:val="center"/>
        <w:rPr>
          <w:rFonts w:ascii="Times New Roman" w:eastAsia="方正仿宋_GBK" w:hAnsi="Times New Roman"/>
          <w:sz w:val="32"/>
          <w:szCs w:val="32"/>
        </w:rPr>
      </w:pPr>
    </w:p>
    <w:p w:rsidR="008A41E6" w:rsidRPr="008A41E6" w:rsidRDefault="008A41E6" w:rsidP="008A41E6">
      <w:pPr>
        <w:tabs>
          <w:tab w:val="left" w:pos="1555"/>
        </w:tabs>
        <w:spacing w:line="600" w:lineRule="exact"/>
        <w:ind w:rightChars="200" w:right="420" w:firstLineChars="200" w:firstLine="640"/>
        <w:jc w:val="right"/>
        <w:rPr>
          <w:rFonts w:ascii="Times New Roman" w:eastAsia="方正仿宋_GBK" w:hAnsi="Times New Roman"/>
          <w:sz w:val="32"/>
          <w:szCs w:val="32"/>
        </w:rPr>
      </w:pPr>
      <w:r w:rsidRPr="008A41E6">
        <w:rPr>
          <w:rFonts w:ascii="Times New Roman" w:eastAsia="方正仿宋_GBK" w:hAnsi="Times New Roman" w:hint="eastAsia"/>
          <w:sz w:val="32"/>
          <w:szCs w:val="32"/>
        </w:rPr>
        <w:lastRenderedPageBreak/>
        <w:t>重庆市林业局</w:t>
      </w:r>
    </w:p>
    <w:p w:rsidR="008A41E6" w:rsidRDefault="008A41E6" w:rsidP="008A41E6">
      <w:pPr>
        <w:spacing w:line="600" w:lineRule="exact"/>
        <w:ind w:firstLineChars="200" w:firstLine="640"/>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00AF7583">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2020</w:t>
      </w:r>
      <w:r w:rsidRPr="008A41E6">
        <w:rPr>
          <w:rFonts w:ascii="Times New Roman" w:eastAsia="方正仿宋_GBK" w:hAnsi="Times New Roman" w:hint="eastAsia"/>
          <w:sz w:val="32"/>
          <w:szCs w:val="32"/>
        </w:rPr>
        <w:t>年</w:t>
      </w:r>
      <w:r w:rsidRPr="008A41E6">
        <w:rPr>
          <w:rFonts w:ascii="Times New Roman" w:eastAsia="方正仿宋_GBK" w:hAnsi="Times New Roman" w:hint="eastAsia"/>
          <w:sz w:val="32"/>
          <w:szCs w:val="32"/>
        </w:rPr>
        <w:t>6</w:t>
      </w:r>
      <w:r w:rsidRPr="008A41E6">
        <w:rPr>
          <w:rFonts w:ascii="Times New Roman" w:eastAsia="方正仿宋_GBK" w:hAnsi="Times New Roman" w:hint="eastAsia"/>
          <w:sz w:val="32"/>
          <w:szCs w:val="32"/>
        </w:rPr>
        <w:t>月</w:t>
      </w:r>
      <w:r w:rsidRPr="008A41E6">
        <w:rPr>
          <w:rFonts w:ascii="Times New Roman" w:eastAsia="方正仿宋_GBK" w:hAnsi="Times New Roman" w:hint="eastAsia"/>
          <w:sz w:val="32"/>
          <w:szCs w:val="32"/>
        </w:rPr>
        <w:t>8</w:t>
      </w:r>
      <w:r w:rsidRPr="008A41E6">
        <w:rPr>
          <w:rFonts w:ascii="Times New Roman" w:eastAsia="方正仿宋_GBK" w:hAnsi="Times New Roman" w:hint="eastAsia"/>
          <w:sz w:val="32"/>
          <w:szCs w:val="32"/>
        </w:rPr>
        <w:t>日</w:t>
      </w:r>
    </w:p>
    <w:p w:rsidR="008A41E6" w:rsidRPr="008A41E6" w:rsidRDefault="008A41E6" w:rsidP="00AF7583">
      <w:pPr>
        <w:spacing w:line="600" w:lineRule="exact"/>
        <w:ind w:firstLineChars="200" w:firstLine="640"/>
        <w:rPr>
          <w:rFonts w:ascii="Times New Roman" w:eastAsia="方正仿宋_GBK" w:hAnsi="Times New Roman"/>
          <w:kern w:val="0"/>
          <w:sz w:val="32"/>
          <w:szCs w:val="32"/>
        </w:rPr>
      </w:pPr>
      <w:r w:rsidRPr="008A41E6">
        <w:rPr>
          <w:rFonts w:ascii="Times New Roman" w:eastAsia="方正仿宋_GBK" w:hAnsi="Times New Roman" w:hint="eastAsia"/>
          <w:kern w:val="0"/>
          <w:sz w:val="32"/>
          <w:szCs w:val="32"/>
        </w:rPr>
        <w:t>（此件主动公开）</w:t>
      </w:r>
    </w:p>
    <w:p w:rsidR="008A41E6" w:rsidRPr="008A41E6" w:rsidRDefault="008A41E6" w:rsidP="008A41E6">
      <w:pPr>
        <w:spacing w:line="600" w:lineRule="exact"/>
        <w:ind w:firstLineChars="200" w:firstLine="640"/>
        <w:jc w:val="right"/>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AF7583" w:rsidRDefault="00AF7583">
      <w:pPr>
        <w:widowControl/>
        <w:jc w:val="left"/>
        <w:rPr>
          <w:rFonts w:ascii="Times New Roman" w:eastAsia="方正仿宋_GBK" w:hAnsi="Times New Roman"/>
          <w:sz w:val="32"/>
          <w:szCs w:val="32"/>
        </w:rPr>
      </w:pPr>
      <w:r>
        <w:rPr>
          <w:rFonts w:ascii="Times New Roman" w:eastAsia="方正仿宋_GBK" w:hAnsi="Times New Roman"/>
          <w:sz w:val="32"/>
          <w:szCs w:val="32"/>
        </w:rPr>
        <w:br w:type="page"/>
      </w:r>
    </w:p>
    <w:p w:rsidR="008A41E6" w:rsidRPr="008A41E6" w:rsidRDefault="008A41E6" w:rsidP="00AF7583">
      <w:pPr>
        <w:spacing w:line="600" w:lineRule="exact"/>
        <w:rPr>
          <w:rFonts w:ascii="Times New Roman" w:eastAsia="方正仿宋_GBK" w:hAnsi="Times New Roman"/>
          <w:sz w:val="32"/>
          <w:szCs w:val="32"/>
        </w:rPr>
      </w:pPr>
      <w:r w:rsidRPr="008A41E6">
        <w:rPr>
          <w:rFonts w:ascii="Times New Roman" w:eastAsia="方正仿宋_GBK" w:hAnsi="Times New Roman" w:hint="eastAsia"/>
          <w:sz w:val="32"/>
          <w:szCs w:val="32"/>
        </w:rPr>
        <w:lastRenderedPageBreak/>
        <w:t>附件</w:t>
      </w:r>
      <w:r w:rsidRPr="008A41E6">
        <w:rPr>
          <w:rFonts w:ascii="Times New Roman" w:eastAsia="方正仿宋_GBK" w:hAnsi="Times New Roman" w:hint="eastAsia"/>
          <w:sz w:val="32"/>
          <w:szCs w:val="32"/>
        </w:rPr>
        <w:t>1</w:t>
      </w:r>
    </w:p>
    <w:p w:rsidR="00AF7583" w:rsidRDefault="00AF7583" w:rsidP="00AF7583">
      <w:pPr>
        <w:spacing w:line="600" w:lineRule="exact"/>
        <w:jc w:val="center"/>
        <w:rPr>
          <w:rFonts w:ascii="方正小标宋_GBK" w:eastAsia="方正小标宋_GBK" w:hAnsi="方正小标宋_GBK" w:cs="方正小标宋_GBK"/>
          <w:kern w:val="0"/>
          <w:sz w:val="44"/>
          <w:szCs w:val="44"/>
          <w:shd w:val="clear" w:color="auto" w:fill="FFFFFF"/>
        </w:rPr>
      </w:pPr>
    </w:p>
    <w:p w:rsidR="008A41E6" w:rsidRPr="00AF7583" w:rsidRDefault="008A41E6" w:rsidP="00AF7583">
      <w:pPr>
        <w:spacing w:line="600" w:lineRule="exact"/>
        <w:jc w:val="center"/>
        <w:rPr>
          <w:rFonts w:ascii="方正小标宋_GBK" w:eastAsia="方正小标宋_GBK" w:hAnsi="方正小标宋_GBK" w:cs="方正小标宋_GBK"/>
          <w:kern w:val="0"/>
          <w:sz w:val="44"/>
          <w:szCs w:val="44"/>
          <w:shd w:val="clear" w:color="auto" w:fill="FFFFFF"/>
        </w:rPr>
      </w:pPr>
      <w:r w:rsidRPr="00AF7583">
        <w:rPr>
          <w:rFonts w:ascii="方正小标宋_GBK" w:eastAsia="方正小标宋_GBK" w:hAnsi="方正小标宋_GBK" w:cs="方正小标宋_GBK" w:hint="eastAsia"/>
          <w:kern w:val="0"/>
          <w:sz w:val="44"/>
          <w:szCs w:val="44"/>
          <w:shd w:val="clear" w:color="auto" w:fill="FFFFFF"/>
        </w:rPr>
        <w:t>废止的第二批市林业局规范性文件目录（6件）</w:t>
      </w:r>
    </w:p>
    <w:p w:rsidR="008A41E6" w:rsidRPr="008A41E6" w:rsidRDefault="008A41E6" w:rsidP="00AF7583">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 xml:space="preserve">1. </w:t>
      </w:r>
      <w:r w:rsidRPr="008A41E6">
        <w:rPr>
          <w:rFonts w:ascii="Times New Roman" w:eastAsia="方正仿宋_GBK" w:hAnsi="Times New Roman" w:hint="eastAsia"/>
          <w:sz w:val="32"/>
          <w:szCs w:val="32"/>
        </w:rPr>
        <w:t>重庆市林业局印发关于进一步加强林业项目和资金管理意见的通知（渝林计〔</w:t>
      </w:r>
      <w:r w:rsidRPr="008A41E6">
        <w:rPr>
          <w:rFonts w:ascii="Times New Roman" w:eastAsia="方正仿宋_GBK" w:hAnsi="Times New Roman" w:hint="eastAsia"/>
          <w:sz w:val="32"/>
          <w:szCs w:val="32"/>
        </w:rPr>
        <w:t>2013</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74</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 xml:space="preserve">2. </w:t>
      </w:r>
      <w:r w:rsidRPr="008A41E6">
        <w:rPr>
          <w:rFonts w:ascii="Times New Roman" w:eastAsia="方正仿宋_GBK" w:hAnsi="Times New Roman" w:hint="eastAsia"/>
          <w:sz w:val="32"/>
          <w:szCs w:val="32"/>
        </w:rPr>
        <w:t>重庆市林业局关于切实加强木材经营加工监督管理的通知（渝林资〔</w:t>
      </w:r>
      <w:r w:rsidRPr="008A41E6">
        <w:rPr>
          <w:rFonts w:ascii="Times New Roman" w:eastAsia="方正仿宋_GBK" w:hAnsi="Times New Roman" w:hint="eastAsia"/>
          <w:sz w:val="32"/>
          <w:szCs w:val="32"/>
        </w:rPr>
        <w:t>2006</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53</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 xml:space="preserve">3. </w:t>
      </w:r>
      <w:r w:rsidRPr="008A41E6">
        <w:rPr>
          <w:rFonts w:ascii="Times New Roman" w:eastAsia="方正仿宋_GBK" w:hAnsi="Times New Roman" w:hint="eastAsia"/>
          <w:sz w:val="32"/>
          <w:szCs w:val="32"/>
        </w:rPr>
        <w:t>重庆市林业局关于全面停止松脂采集活动的通知（渝林资〔</w:t>
      </w:r>
      <w:r w:rsidRPr="008A41E6">
        <w:rPr>
          <w:rFonts w:ascii="Times New Roman" w:eastAsia="方正仿宋_GBK" w:hAnsi="Times New Roman" w:hint="eastAsia"/>
          <w:sz w:val="32"/>
          <w:szCs w:val="32"/>
        </w:rPr>
        <w:t>2009</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39</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 xml:space="preserve">4. </w:t>
      </w:r>
      <w:r w:rsidRPr="008A41E6">
        <w:rPr>
          <w:rFonts w:ascii="Times New Roman" w:eastAsia="方正仿宋_GBK" w:hAnsi="Times New Roman" w:hint="eastAsia"/>
          <w:sz w:val="32"/>
          <w:szCs w:val="32"/>
        </w:rPr>
        <w:t>重庆市林业局关于启用全国木材运输管理系统的通知（渝林资〔</w:t>
      </w:r>
      <w:r w:rsidRPr="008A41E6">
        <w:rPr>
          <w:rFonts w:ascii="Times New Roman" w:eastAsia="方正仿宋_GBK" w:hAnsi="Times New Roman" w:hint="eastAsia"/>
          <w:sz w:val="32"/>
          <w:szCs w:val="32"/>
        </w:rPr>
        <w:t>2011</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37</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 xml:space="preserve">5. </w:t>
      </w:r>
      <w:r w:rsidRPr="008A41E6">
        <w:rPr>
          <w:rFonts w:ascii="Times New Roman" w:eastAsia="方正仿宋_GBK" w:hAnsi="Times New Roman" w:hint="eastAsia"/>
          <w:sz w:val="32"/>
          <w:szCs w:val="32"/>
        </w:rPr>
        <w:t>重庆市林业局关于印发建设项目使用林地禁止准入类负面清单（试行）的通知（渝林资〔</w:t>
      </w:r>
      <w:r w:rsidRPr="008A41E6">
        <w:rPr>
          <w:rFonts w:ascii="Times New Roman" w:eastAsia="方正仿宋_GBK" w:hAnsi="Times New Roman" w:hint="eastAsia"/>
          <w:sz w:val="32"/>
          <w:szCs w:val="32"/>
        </w:rPr>
        <w:t>2018</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211</w:t>
      </w:r>
      <w:r w:rsidRPr="008A41E6">
        <w:rPr>
          <w:rFonts w:ascii="Times New Roman" w:eastAsia="方正仿宋_GBK" w:hAnsi="Times New Roman" w:hint="eastAsia"/>
          <w:sz w:val="32"/>
          <w:szCs w:val="32"/>
        </w:rPr>
        <w:t>号）</w:t>
      </w:r>
      <w:r w:rsidRPr="008A41E6">
        <w:rPr>
          <w:rFonts w:ascii="Times New Roman" w:eastAsia="方正仿宋_GBK" w:hAnsi="Times New Roman" w:hint="eastAsia"/>
          <w:sz w:val="32"/>
          <w:szCs w:val="32"/>
        </w:rPr>
        <w:tab/>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 xml:space="preserve">6. </w:t>
      </w:r>
      <w:r w:rsidRPr="008A41E6">
        <w:rPr>
          <w:rFonts w:ascii="Times New Roman" w:eastAsia="方正仿宋_GBK" w:hAnsi="Times New Roman" w:hint="eastAsia"/>
          <w:sz w:val="32"/>
          <w:szCs w:val="32"/>
        </w:rPr>
        <w:t>重庆市林业局关于印发重庆市国有林场森林资源资产有偿使用办法（试行）的通知（渝林场〔</w:t>
      </w:r>
      <w:r w:rsidRPr="008A41E6">
        <w:rPr>
          <w:rFonts w:ascii="Times New Roman" w:eastAsia="方正仿宋_GBK" w:hAnsi="Times New Roman" w:hint="eastAsia"/>
          <w:sz w:val="32"/>
          <w:szCs w:val="32"/>
        </w:rPr>
        <w:t>2019</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5</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p>
    <w:p w:rsidR="008A41E6" w:rsidRDefault="00AF7583" w:rsidP="00AF7583">
      <w:pPr>
        <w:spacing w:line="600" w:lineRule="exact"/>
        <w:rPr>
          <w:rFonts w:ascii="Times New Roman" w:eastAsia="方正仿宋_GBK" w:hAnsi="Times New Roman"/>
          <w:sz w:val="32"/>
          <w:szCs w:val="32"/>
        </w:rPr>
      </w:pPr>
      <w:r w:rsidRPr="008A41E6">
        <w:rPr>
          <w:rFonts w:ascii="Times New Roman" w:eastAsia="方正仿宋_GBK" w:hAnsi="Times New Roman" w:hint="eastAsia"/>
          <w:sz w:val="32"/>
          <w:szCs w:val="32"/>
        </w:rPr>
        <w:lastRenderedPageBreak/>
        <w:t>附件</w:t>
      </w:r>
      <w:r w:rsidRPr="008A41E6">
        <w:rPr>
          <w:rFonts w:ascii="Times New Roman" w:eastAsia="方正仿宋_GBK" w:hAnsi="Times New Roman" w:hint="eastAsia"/>
          <w:sz w:val="32"/>
          <w:szCs w:val="32"/>
        </w:rPr>
        <w:t>2</w:t>
      </w:r>
    </w:p>
    <w:p w:rsidR="00AF7583" w:rsidRDefault="00AF7583" w:rsidP="00AF7583">
      <w:pPr>
        <w:spacing w:line="600" w:lineRule="exact"/>
        <w:jc w:val="center"/>
        <w:rPr>
          <w:rFonts w:ascii="方正小标宋_GBK" w:eastAsia="方正小标宋_GBK" w:hAnsi="方正小标宋_GBK" w:cs="方正小标宋_GBK"/>
          <w:kern w:val="0"/>
          <w:sz w:val="44"/>
          <w:szCs w:val="44"/>
          <w:shd w:val="clear" w:color="auto" w:fill="FFFFFF"/>
        </w:rPr>
      </w:pPr>
    </w:p>
    <w:p w:rsidR="00AF7583" w:rsidRPr="00AF7583" w:rsidRDefault="00AF7583" w:rsidP="00AF7583">
      <w:pPr>
        <w:spacing w:line="600" w:lineRule="exact"/>
        <w:jc w:val="center"/>
        <w:rPr>
          <w:rFonts w:ascii="方正小标宋_GBK" w:eastAsia="方正小标宋_GBK" w:hAnsi="方正小标宋_GBK" w:cs="方正小标宋_GBK"/>
          <w:kern w:val="0"/>
          <w:sz w:val="44"/>
          <w:szCs w:val="44"/>
          <w:shd w:val="clear" w:color="auto" w:fill="FFFFFF"/>
        </w:rPr>
      </w:pPr>
      <w:r w:rsidRPr="00AF7583">
        <w:rPr>
          <w:rFonts w:ascii="方正小标宋_GBK" w:eastAsia="方正小标宋_GBK" w:hAnsi="方正小标宋_GBK" w:cs="方正小标宋_GBK" w:hint="eastAsia"/>
          <w:kern w:val="0"/>
          <w:sz w:val="44"/>
          <w:szCs w:val="44"/>
          <w:shd w:val="clear" w:color="auto" w:fill="FFFFFF"/>
        </w:rPr>
        <w:t>继续有效的市林业局规范性文件目录（28件）</w:t>
      </w:r>
    </w:p>
    <w:p w:rsidR="008A41E6" w:rsidRPr="00AF7583" w:rsidRDefault="008A41E6" w:rsidP="00AF7583">
      <w:pPr>
        <w:spacing w:line="600" w:lineRule="exact"/>
        <w:jc w:val="center"/>
        <w:rPr>
          <w:rFonts w:ascii="方正小标宋_GBK" w:eastAsia="方正小标宋_GBK" w:hAnsi="方正小标宋_GBK" w:cs="方正小标宋_GBK"/>
          <w:kern w:val="0"/>
          <w:sz w:val="44"/>
          <w:szCs w:val="44"/>
          <w:shd w:val="clear" w:color="auto" w:fill="FFFFFF"/>
        </w:rPr>
      </w:pP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 xml:space="preserve">1. </w:t>
      </w:r>
      <w:r w:rsidRPr="008A41E6">
        <w:rPr>
          <w:rFonts w:ascii="Times New Roman" w:eastAsia="方正仿宋_GBK" w:hAnsi="Times New Roman" w:hint="eastAsia"/>
          <w:sz w:val="32"/>
          <w:szCs w:val="32"/>
        </w:rPr>
        <w:t>重庆市林业局关于公布实施《重庆市森林植物检疫登记管理办法》的通知（渝林政法〔</w:t>
      </w:r>
      <w:r w:rsidRPr="008A41E6">
        <w:rPr>
          <w:rFonts w:ascii="Times New Roman" w:eastAsia="方正仿宋_GBK" w:hAnsi="Times New Roman" w:hint="eastAsia"/>
          <w:sz w:val="32"/>
          <w:szCs w:val="32"/>
        </w:rPr>
        <w:t>2005</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20</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2.</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重庆市林业局关于印发《重庆市森林植物检疫员管理办法》的通知（渝林政法〔</w:t>
      </w:r>
      <w:r w:rsidRPr="008A41E6">
        <w:rPr>
          <w:rFonts w:ascii="Times New Roman" w:eastAsia="方正仿宋_GBK" w:hAnsi="Times New Roman" w:hint="eastAsia"/>
          <w:sz w:val="32"/>
          <w:szCs w:val="32"/>
        </w:rPr>
        <w:t>2006</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16</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3.</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重庆市林业局关于印发《重庆市天然林资源保护工程森林管护管理实施细则》的通知（渝林政法〔</w:t>
      </w:r>
      <w:r w:rsidRPr="008A41E6">
        <w:rPr>
          <w:rFonts w:ascii="Times New Roman" w:eastAsia="方正仿宋_GBK" w:hAnsi="Times New Roman" w:hint="eastAsia"/>
          <w:sz w:val="32"/>
          <w:szCs w:val="32"/>
        </w:rPr>
        <w:t>2012</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10</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4.</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重庆市林业局关于印发《重庆市市级林木良种基地建设管理办法》的通知（渝林政法〔</w:t>
      </w:r>
      <w:r w:rsidRPr="008A41E6">
        <w:rPr>
          <w:rFonts w:ascii="Times New Roman" w:eastAsia="方正仿宋_GBK" w:hAnsi="Times New Roman" w:hint="eastAsia"/>
          <w:sz w:val="32"/>
          <w:szCs w:val="32"/>
        </w:rPr>
        <w:t>2013</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13</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5.</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重庆市林业局关于印发《重庆市森林公园管理办法》的通知（渝林政法〔</w:t>
      </w:r>
      <w:r w:rsidRPr="008A41E6">
        <w:rPr>
          <w:rFonts w:ascii="Times New Roman" w:eastAsia="方正仿宋_GBK" w:hAnsi="Times New Roman" w:hint="eastAsia"/>
          <w:sz w:val="32"/>
          <w:szCs w:val="32"/>
        </w:rPr>
        <w:t>2013</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14</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6.</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重庆市林业局关于印发《重庆市林地保护管理规定》的通知（渝林政法〔</w:t>
      </w:r>
      <w:r w:rsidRPr="008A41E6">
        <w:rPr>
          <w:rFonts w:ascii="Times New Roman" w:eastAsia="方正仿宋_GBK" w:hAnsi="Times New Roman" w:hint="eastAsia"/>
          <w:sz w:val="32"/>
          <w:szCs w:val="32"/>
        </w:rPr>
        <w:t>2015</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6</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7.</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重庆市林业局关于印发《重庆市市级林业龙头企业认定管理办法》的通知（渝林政法〔</w:t>
      </w:r>
      <w:r w:rsidRPr="008A41E6">
        <w:rPr>
          <w:rFonts w:ascii="Times New Roman" w:eastAsia="方正仿宋_GBK" w:hAnsi="Times New Roman" w:hint="eastAsia"/>
          <w:sz w:val="32"/>
          <w:szCs w:val="32"/>
        </w:rPr>
        <w:t>2015</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9</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8.</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重庆市林业局关于印发《重庆市森林人家申报管理办法》的通知（渝林政法〔</w:t>
      </w:r>
      <w:r w:rsidRPr="008A41E6">
        <w:rPr>
          <w:rFonts w:ascii="Times New Roman" w:eastAsia="方正仿宋_GBK" w:hAnsi="Times New Roman" w:hint="eastAsia"/>
          <w:sz w:val="32"/>
          <w:szCs w:val="32"/>
        </w:rPr>
        <w:t>2015</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10</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lastRenderedPageBreak/>
        <w:t>9.</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重庆市林业局关于印发《重庆市陆生野生动物驯养繁殖许可证管理办法》的通知（渝林护〔</w:t>
      </w:r>
      <w:r w:rsidRPr="008A41E6">
        <w:rPr>
          <w:rFonts w:ascii="Times New Roman" w:eastAsia="方正仿宋_GBK" w:hAnsi="Times New Roman" w:hint="eastAsia"/>
          <w:sz w:val="32"/>
          <w:szCs w:val="32"/>
        </w:rPr>
        <w:t>1998</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103</w:t>
      </w:r>
      <w:r w:rsidRPr="008A41E6">
        <w:rPr>
          <w:rFonts w:ascii="Times New Roman" w:eastAsia="方正仿宋_GBK" w:hAnsi="Times New Roman" w:hint="eastAsia"/>
          <w:sz w:val="32"/>
          <w:szCs w:val="32"/>
        </w:rPr>
        <w:t>号）</w:t>
      </w:r>
      <w:r w:rsidRPr="008A41E6">
        <w:rPr>
          <w:rFonts w:ascii="Times New Roman" w:eastAsia="方正仿宋_GBK" w:hAnsi="Times New Roman" w:hint="eastAsia"/>
          <w:sz w:val="32"/>
          <w:szCs w:val="32"/>
        </w:rPr>
        <w:tab/>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10.</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重庆市林业局关于国有森林经营单位建设森林防火阻隔系统有关问题的通知（渝林资〔</w:t>
      </w:r>
      <w:r w:rsidRPr="008A41E6">
        <w:rPr>
          <w:rFonts w:ascii="Times New Roman" w:eastAsia="方正仿宋_GBK" w:hAnsi="Times New Roman" w:hint="eastAsia"/>
          <w:sz w:val="32"/>
          <w:szCs w:val="32"/>
        </w:rPr>
        <w:t>2006</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84</w:t>
      </w:r>
      <w:r w:rsidRPr="008A41E6">
        <w:rPr>
          <w:rFonts w:ascii="Times New Roman" w:eastAsia="方正仿宋_GBK" w:hAnsi="Times New Roman" w:hint="eastAsia"/>
          <w:sz w:val="32"/>
          <w:szCs w:val="32"/>
        </w:rPr>
        <w:t>号）</w:t>
      </w:r>
      <w:r w:rsidRPr="008A41E6">
        <w:rPr>
          <w:rFonts w:ascii="Times New Roman" w:eastAsia="方正仿宋_GBK" w:hAnsi="Times New Roman" w:hint="eastAsia"/>
          <w:sz w:val="32"/>
          <w:szCs w:val="32"/>
        </w:rPr>
        <w:tab/>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11.</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重庆市林业局办公室关于制发全市林木采伐申请文书（式样）的通知（渝林资〔</w:t>
      </w:r>
      <w:r w:rsidRPr="008A41E6">
        <w:rPr>
          <w:rFonts w:ascii="Times New Roman" w:eastAsia="方正仿宋_GBK" w:hAnsi="Times New Roman" w:hint="eastAsia"/>
          <w:sz w:val="32"/>
          <w:szCs w:val="32"/>
        </w:rPr>
        <w:t>2015</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6</w:t>
      </w:r>
      <w:r w:rsidRPr="008A41E6">
        <w:rPr>
          <w:rFonts w:ascii="Times New Roman" w:eastAsia="方正仿宋_GBK" w:hAnsi="Times New Roman" w:hint="eastAsia"/>
          <w:sz w:val="32"/>
          <w:szCs w:val="32"/>
        </w:rPr>
        <w:t>号）</w:t>
      </w:r>
      <w:r w:rsidRPr="008A41E6">
        <w:rPr>
          <w:rFonts w:ascii="Times New Roman" w:eastAsia="方正仿宋_GBK" w:hAnsi="Times New Roman" w:hint="eastAsia"/>
          <w:sz w:val="32"/>
          <w:szCs w:val="32"/>
        </w:rPr>
        <w:tab/>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12.</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重庆市林业局关于认真贯彻《占用征收林地定额管理办法》的通知（渝林资〔</w:t>
      </w:r>
      <w:r w:rsidRPr="008A41E6">
        <w:rPr>
          <w:rFonts w:ascii="Times New Roman" w:eastAsia="方正仿宋_GBK" w:hAnsi="Times New Roman" w:hint="eastAsia"/>
          <w:sz w:val="32"/>
          <w:szCs w:val="32"/>
        </w:rPr>
        <w:t>2011</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40</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13.</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重庆市林业局关于进一步规范林地占用征收管理工作的通知（渝林资〔</w:t>
      </w:r>
      <w:r w:rsidRPr="008A41E6">
        <w:rPr>
          <w:rFonts w:ascii="Times New Roman" w:eastAsia="方正仿宋_GBK" w:hAnsi="Times New Roman" w:hint="eastAsia"/>
          <w:sz w:val="32"/>
          <w:szCs w:val="32"/>
        </w:rPr>
        <w:t>2012</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12</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14.</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重庆市林业局关于启用新版《林木采伐许可证》的通知（渝林资〔</w:t>
      </w:r>
      <w:r w:rsidRPr="008A41E6">
        <w:rPr>
          <w:rFonts w:ascii="Times New Roman" w:eastAsia="方正仿宋_GBK" w:hAnsi="Times New Roman" w:hint="eastAsia"/>
          <w:sz w:val="32"/>
          <w:szCs w:val="32"/>
        </w:rPr>
        <w:t>2013</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46</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15.</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重庆市林业局关于启动新版《林木采伐许可证》的补充通知（渝林资〔</w:t>
      </w:r>
      <w:r w:rsidRPr="008A41E6">
        <w:rPr>
          <w:rFonts w:ascii="Times New Roman" w:eastAsia="方正仿宋_GBK" w:hAnsi="Times New Roman" w:hint="eastAsia"/>
          <w:sz w:val="32"/>
          <w:szCs w:val="32"/>
        </w:rPr>
        <w:t>2013</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49</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16.</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重庆市林业局关于切实加强森林资源保护管理的通知（渝林资〔</w:t>
      </w:r>
      <w:r w:rsidRPr="008A41E6">
        <w:rPr>
          <w:rFonts w:ascii="Times New Roman" w:eastAsia="方正仿宋_GBK" w:hAnsi="Times New Roman" w:hint="eastAsia"/>
          <w:sz w:val="32"/>
          <w:szCs w:val="32"/>
        </w:rPr>
        <w:t>2013</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65</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17.</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重庆市林业局关于进一步规范采挖移植树木管理的通知（渝林资〔</w:t>
      </w:r>
      <w:r w:rsidRPr="008A41E6">
        <w:rPr>
          <w:rFonts w:ascii="Times New Roman" w:eastAsia="方正仿宋_GBK" w:hAnsi="Times New Roman" w:hint="eastAsia"/>
          <w:sz w:val="32"/>
          <w:szCs w:val="32"/>
        </w:rPr>
        <w:t>2013</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69</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18.</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重庆市林业局关于进一步加强林业自然保护区监督管理工作的通知（渝林护〔</w:t>
      </w:r>
      <w:r w:rsidRPr="008A41E6">
        <w:rPr>
          <w:rFonts w:ascii="Times New Roman" w:eastAsia="方正仿宋_GBK" w:hAnsi="Times New Roman" w:hint="eastAsia"/>
          <w:sz w:val="32"/>
          <w:szCs w:val="32"/>
        </w:rPr>
        <w:t>2017</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74</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lastRenderedPageBreak/>
        <w:t>19.</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重庆市林业局关于修正重庆市林业行政处罚裁量基准的通知（渝林政法〔</w:t>
      </w:r>
      <w:r w:rsidRPr="008A41E6">
        <w:rPr>
          <w:rFonts w:ascii="Times New Roman" w:eastAsia="方正仿宋_GBK" w:hAnsi="Times New Roman" w:hint="eastAsia"/>
          <w:sz w:val="32"/>
          <w:szCs w:val="32"/>
        </w:rPr>
        <w:t>2018</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3</w:t>
      </w:r>
      <w:r w:rsidRPr="008A41E6">
        <w:rPr>
          <w:rFonts w:ascii="Times New Roman" w:eastAsia="方正仿宋_GBK" w:hAnsi="Times New Roman" w:hint="eastAsia"/>
          <w:sz w:val="32"/>
          <w:szCs w:val="32"/>
        </w:rPr>
        <w:t>号）</w:t>
      </w:r>
      <w:r w:rsidRPr="008A41E6">
        <w:rPr>
          <w:rFonts w:ascii="Times New Roman" w:eastAsia="方正仿宋_GBK" w:hAnsi="Times New Roman" w:hint="eastAsia"/>
          <w:sz w:val="32"/>
          <w:szCs w:val="32"/>
        </w:rPr>
        <w:tab/>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20.</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重庆市林业局关于印发支持民营经济发展的实施意见的通知（渝林政法〔</w:t>
      </w:r>
      <w:r w:rsidRPr="008A41E6">
        <w:rPr>
          <w:rFonts w:ascii="Times New Roman" w:eastAsia="方正仿宋_GBK" w:hAnsi="Times New Roman" w:hint="eastAsia"/>
          <w:sz w:val="32"/>
          <w:szCs w:val="32"/>
        </w:rPr>
        <w:t>2018</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9</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21.</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重庆市林业局关于印发重庆市林业科技专家团队管理办法（试行）的通知（渝林科〔</w:t>
      </w:r>
      <w:r w:rsidRPr="008A41E6">
        <w:rPr>
          <w:rFonts w:ascii="Times New Roman" w:eastAsia="方正仿宋_GBK" w:hAnsi="Times New Roman" w:hint="eastAsia"/>
          <w:sz w:val="32"/>
          <w:szCs w:val="32"/>
        </w:rPr>
        <w:t>2018</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16</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22.</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重庆市林业局关于印发重庆市科技兴林项目管理办法（试行）的通知（渝林科〔</w:t>
      </w:r>
      <w:r w:rsidRPr="008A41E6">
        <w:rPr>
          <w:rFonts w:ascii="Times New Roman" w:eastAsia="方正仿宋_GBK" w:hAnsi="Times New Roman" w:hint="eastAsia"/>
          <w:sz w:val="32"/>
          <w:szCs w:val="32"/>
        </w:rPr>
        <w:t>2018</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17</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23.</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重庆市林业局关于印发重庆市加强木本油料种苗质量管理的指导意见的通知（渝林油〔</w:t>
      </w:r>
      <w:r w:rsidRPr="008A41E6">
        <w:rPr>
          <w:rFonts w:ascii="Times New Roman" w:eastAsia="方正仿宋_GBK" w:hAnsi="Times New Roman" w:hint="eastAsia"/>
          <w:sz w:val="32"/>
          <w:szCs w:val="32"/>
        </w:rPr>
        <w:t>2018</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9</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24.</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重庆市林业局公告（</w:t>
      </w:r>
      <w:r w:rsidRPr="008A41E6">
        <w:rPr>
          <w:rFonts w:ascii="Times New Roman" w:eastAsia="方正仿宋_GBK" w:hAnsi="Times New Roman" w:hint="eastAsia"/>
          <w:sz w:val="32"/>
          <w:szCs w:val="32"/>
        </w:rPr>
        <w:t>2019</w:t>
      </w:r>
      <w:r w:rsidRPr="008A41E6">
        <w:rPr>
          <w:rFonts w:ascii="Times New Roman" w:eastAsia="方正仿宋_GBK" w:hAnsi="Times New Roman" w:hint="eastAsia"/>
          <w:sz w:val="32"/>
          <w:szCs w:val="32"/>
        </w:rPr>
        <w:t>年第</w:t>
      </w:r>
      <w:r w:rsidRPr="008A41E6">
        <w:rPr>
          <w:rFonts w:ascii="Times New Roman" w:eastAsia="方正仿宋_GBK" w:hAnsi="Times New Roman" w:hint="eastAsia"/>
          <w:sz w:val="32"/>
          <w:szCs w:val="32"/>
        </w:rPr>
        <w:t>2</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25.</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重庆市林业局关于印发重庆市林业局加强国有林场管理的指导意见的通知（渝林场〔</w:t>
      </w:r>
      <w:r w:rsidRPr="008A41E6">
        <w:rPr>
          <w:rFonts w:ascii="Times New Roman" w:eastAsia="方正仿宋_GBK" w:hAnsi="Times New Roman" w:hint="eastAsia"/>
          <w:sz w:val="32"/>
          <w:szCs w:val="32"/>
        </w:rPr>
        <w:t>2018</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11</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26.</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w:t>
      </w:r>
      <w:r w:rsidRPr="008A41E6">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重庆市发展改革委</w:t>
      </w:r>
      <w:r w:rsidRPr="008A41E6">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重庆市财政局</w:t>
      </w:r>
      <w:r w:rsidRPr="008A41E6">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重庆市规划自然资源局关于新一轮退耕还林还草的实施意见（渝林规范〔</w:t>
      </w:r>
      <w:r w:rsidRPr="008A41E6">
        <w:rPr>
          <w:rFonts w:ascii="Times New Roman" w:eastAsia="方正仿宋_GBK" w:hAnsi="Times New Roman" w:hint="eastAsia"/>
          <w:sz w:val="32"/>
          <w:szCs w:val="32"/>
        </w:rPr>
        <w:t>2019</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1</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27.</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重庆市林业局关于废止和继续施行一批行政规范性文件的通知（渝林规范〔</w:t>
      </w:r>
      <w:r w:rsidRPr="008A41E6">
        <w:rPr>
          <w:rFonts w:ascii="Times New Roman" w:eastAsia="方正仿宋_GBK" w:hAnsi="Times New Roman" w:hint="eastAsia"/>
          <w:sz w:val="32"/>
          <w:szCs w:val="32"/>
        </w:rPr>
        <w:t>2020</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1</w:t>
      </w:r>
      <w:r w:rsidRPr="008A41E6">
        <w:rPr>
          <w:rFonts w:ascii="Times New Roman" w:eastAsia="方正仿宋_GBK" w:hAnsi="Times New Roman" w:hint="eastAsia"/>
          <w:sz w:val="32"/>
          <w:szCs w:val="32"/>
        </w:rPr>
        <w:t>号）</w:t>
      </w:r>
    </w:p>
    <w:p w:rsidR="008A41E6" w:rsidRPr="008A41E6" w:rsidRDefault="008A41E6" w:rsidP="008A41E6">
      <w:pPr>
        <w:spacing w:line="600" w:lineRule="exact"/>
        <w:ind w:firstLineChars="200" w:firstLine="640"/>
        <w:rPr>
          <w:rFonts w:ascii="Times New Roman" w:eastAsia="方正仿宋_GBK" w:hAnsi="Times New Roman"/>
          <w:sz w:val="32"/>
          <w:szCs w:val="32"/>
        </w:rPr>
      </w:pPr>
      <w:r w:rsidRPr="008A41E6">
        <w:rPr>
          <w:rFonts w:ascii="Times New Roman" w:eastAsia="方正仿宋_GBK" w:hAnsi="Times New Roman" w:hint="eastAsia"/>
          <w:sz w:val="32"/>
          <w:szCs w:val="32"/>
        </w:rPr>
        <w:t>28.</w:t>
      </w:r>
      <w:r w:rsidR="00AF7583">
        <w:rPr>
          <w:rFonts w:ascii="Times New Roman" w:eastAsia="方正仿宋_GBK" w:hAnsi="Times New Roman" w:hint="eastAsia"/>
          <w:sz w:val="32"/>
          <w:szCs w:val="32"/>
        </w:rPr>
        <w:t xml:space="preserve"> </w:t>
      </w:r>
      <w:r w:rsidRPr="008A41E6">
        <w:rPr>
          <w:rFonts w:ascii="Times New Roman" w:eastAsia="方正仿宋_GBK" w:hAnsi="Times New Roman" w:hint="eastAsia"/>
          <w:sz w:val="32"/>
          <w:szCs w:val="32"/>
        </w:rPr>
        <w:t>重庆市林业局关于印发《重庆市市级湿地公园管理暂行办法》的通知（渝林规范〔</w:t>
      </w:r>
      <w:r w:rsidRPr="008A41E6">
        <w:rPr>
          <w:rFonts w:ascii="Times New Roman" w:eastAsia="方正仿宋_GBK" w:hAnsi="Times New Roman" w:hint="eastAsia"/>
          <w:sz w:val="32"/>
          <w:szCs w:val="32"/>
        </w:rPr>
        <w:t>2020</w:t>
      </w:r>
      <w:r w:rsidRPr="008A41E6">
        <w:rPr>
          <w:rFonts w:ascii="Times New Roman" w:eastAsia="方正仿宋_GBK" w:hAnsi="Times New Roman" w:hint="eastAsia"/>
          <w:sz w:val="32"/>
          <w:szCs w:val="32"/>
        </w:rPr>
        <w:t>〕</w:t>
      </w:r>
      <w:r w:rsidRPr="008A41E6">
        <w:rPr>
          <w:rFonts w:ascii="Times New Roman" w:eastAsia="方正仿宋_GBK" w:hAnsi="Times New Roman" w:hint="eastAsia"/>
          <w:sz w:val="32"/>
          <w:szCs w:val="32"/>
        </w:rPr>
        <w:t>2</w:t>
      </w:r>
      <w:r w:rsidRPr="008A41E6">
        <w:rPr>
          <w:rFonts w:ascii="Times New Roman" w:eastAsia="方正仿宋_GBK" w:hAnsi="Times New Roman" w:hint="eastAsia"/>
          <w:sz w:val="32"/>
          <w:szCs w:val="32"/>
        </w:rPr>
        <w:t>号）</w:t>
      </w:r>
    </w:p>
    <w:sectPr w:rsidR="008A41E6" w:rsidRPr="008A41E6" w:rsidSect="00BE7D7A">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197" w:rsidRDefault="006B3197" w:rsidP="00BE7D7A">
      <w:r>
        <w:separator/>
      </w:r>
    </w:p>
  </w:endnote>
  <w:endnote w:type="continuationSeparator" w:id="1">
    <w:p w:rsidR="006B3197" w:rsidRDefault="006B3197" w:rsidP="00BE7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7A" w:rsidRDefault="00BD71E8">
    <w:pPr>
      <w:pStyle w:val="a5"/>
      <w:ind w:leftChars="2280" w:left="4788" w:firstLineChars="2000" w:firstLine="6400"/>
      <w:rPr>
        <w:rFonts w:eastAsia="仿宋"/>
        <w:sz w:val="32"/>
        <w:szCs w:val="48"/>
      </w:rPr>
    </w:pPr>
    <w:r w:rsidRPr="00BD71E8">
      <w:rPr>
        <w:sz w:val="32"/>
      </w:rPr>
      <w:pict>
        <v:shapetype id="_x0000_t202" coordsize="21600,21600" o:spt="202" path="m,l,21600r21600,l21600,xe">
          <v:stroke joinstyle="miter"/>
          <v:path gradientshapeok="t" o:connecttype="rect"/>
        </v:shapetype>
        <v:shape id="_x0000_s1028" type="#_x0000_t202" style="position:absolute;left:0;text-align:left;margin-left:312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filled="f" stroked="f" strokeweight=".5pt">
          <v:textbox style="mso-fit-shape-to-text:t" inset="0,0,0,0">
            <w:txbxContent>
              <w:p w:rsidR="00BE7D7A" w:rsidRDefault="00BD71E8">
                <w:pPr>
                  <w:pStyle w:val="a4"/>
                </w:pPr>
                <w:r>
                  <w:rPr>
                    <w:rFonts w:ascii="宋体" w:eastAsia="宋体" w:hAnsi="宋体" w:cs="宋体" w:hint="eastAsia"/>
                    <w:sz w:val="28"/>
                    <w:szCs w:val="28"/>
                  </w:rPr>
                  <w:fldChar w:fldCharType="begin"/>
                </w:r>
                <w:r w:rsidR="00995BC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24FAD">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p>
  <w:p w:rsidR="00BE7D7A" w:rsidRDefault="00BD71E8">
    <w:pPr>
      <w:pStyle w:val="a5"/>
      <w:wordWrap w:val="0"/>
      <w:ind w:leftChars="1803" w:left="3786" w:firstLineChars="2312" w:firstLine="7398"/>
      <w:jc w:val="right"/>
      <w:rPr>
        <w:rFonts w:ascii="宋体" w:eastAsia="宋体" w:hAnsi="宋体" w:cs="宋体"/>
        <w:b/>
        <w:bCs/>
        <w:color w:val="005192"/>
        <w:sz w:val="28"/>
        <w:szCs w:val="44"/>
      </w:rPr>
    </w:pPr>
    <w:r w:rsidRPr="00BD71E8">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995BC3">
      <w:rPr>
        <w:rFonts w:ascii="宋体" w:eastAsia="宋体" w:hAnsi="宋体" w:cs="宋体" w:hint="eastAsia"/>
        <w:b/>
        <w:bCs/>
        <w:color w:val="005192"/>
        <w:sz w:val="28"/>
        <w:szCs w:val="44"/>
      </w:rPr>
      <w:t>重</w:t>
    </w:r>
    <w:r w:rsidR="008A41E6">
      <w:rPr>
        <w:rFonts w:ascii="宋体" w:eastAsia="宋体" w:hAnsi="宋体" w:cs="宋体" w:hint="eastAsia"/>
        <w:b/>
        <w:bCs/>
        <w:color w:val="005192"/>
        <w:sz w:val="28"/>
        <w:szCs w:val="44"/>
      </w:rPr>
      <w:t>重</w:t>
    </w:r>
    <w:r w:rsidR="00995BC3">
      <w:rPr>
        <w:rFonts w:ascii="宋体" w:eastAsia="宋体" w:hAnsi="宋体" w:cs="宋体" w:hint="eastAsia"/>
        <w:b/>
        <w:bCs/>
        <w:color w:val="005192"/>
        <w:sz w:val="28"/>
        <w:szCs w:val="44"/>
      </w:rPr>
      <w:t xml:space="preserve">庆市林业局发布     </w:t>
    </w:r>
  </w:p>
  <w:p w:rsidR="00BE7D7A" w:rsidRDefault="00BE7D7A" w:rsidP="008A41E6">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197" w:rsidRDefault="006B3197" w:rsidP="00BE7D7A">
      <w:r>
        <w:separator/>
      </w:r>
    </w:p>
  </w:footnote>
  <w:footnote w:type="continuationSeparator" w:id="1">
    <w:p w:rsidR="006B3197" w:rsidRDefault="006B3197" w:rsidP="00BE7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7A" w:rsidRDefault="00BD71E8">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BE7D7A" w:rsidRDefault="00995BC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重庆市林业局行政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CDFFFE7C"/>
    <w:rsid w:val="F05B4F69"/>
    <w:rsid w:val="F97D9566"/>
    <w:rsid w:val="F9BC5536"/>
    <w:rsid w:val="FDFF411C"/>
    <w:rsid w:val="00172A27"/>
    <w:rsid w:val="00524FAD"/>
    <w:rsid w:val="006B3197"/>
    <w:rsid w:val="00863387"/>
    <w:rsid w:val="008A41E6"/>
    <w:rsid w:val="00995BC3"/>
    <w:rsid w:val="009C44B6"/>
    <w:rsid w:val="00AF7583"/>
    <w:rsid w:val="00BD71E8"/>
    <w:rsid w:val="00BE7D7A"/>
    <w:rsid w:val="00D67A89"/>
    <w:rsid w:val="00E75B94"/>
    <w:rsid w:val="00EF610F"/>
    <w:rsid w:val="00F509F1"/>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9DFDABB"/>
    <w:rsid w:val="7C9011D9"/>
    <w:rsid w:val="7DC651C5"/>
    <w:rsid w:val="7DF350ED"/>
    <w:rsid w:val="7F9DA0E8"/>
    <w:rsid w:val="7FCC2834"/>
    <w:rsid w:val="7FF6A4EF"/>
    <w:rsid w:val="8CFD87F6"/>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D7A"/>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BE7D7A"/>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E7D7A"/>
    <w:pPr>
      <w:jc w:val="left"/>
    </w:pPr>
  </w:style>
  <w:style w:type="paragraph" w:styleId="a4">
    <w:name w:val="footer"/>
    <w:basedOn w:val="a"/>
    <w:qFormat/>
    <w:rsid w:val="00BE7D7A"/>
    <w:pPr>
      <w:tabs>
        <w:tab w:val="center" w:pos="4153"/>
        <w:tab w:val="right" w:pos="8306"/>
      </w:tabs>
      <w:snapToGrid w:val="0"/>
      <w:jc w:val="left"/>
    </w:pPr>
    <w:rPr>
      <w:sz w:val="18"/>
    </w:rPr>
  </w:style>
  <w:style w:type="paragraph" w:styleId="a5">
    <w:name w:val="header"/>
    <w:basedOn w:val="a"/>
    <w:qFormat/>
    <w:rsid w:val="00BE7D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BE7D7A"/>
    <w:pPr>
      <w:spacing w:beforeAutospacing="1" w:afterAutospacing="1"/>
      <w:jc w:val="left"/>
    </w:pPr>
    <w:rPr>
      <w:rFonts w:cs="Times New Roman"/>
      <w:kern w:val="0"/>
      <w:sz w:val="24"/>
    </w:rPr>
  </w:style>
  <w:style w:type="character" w:styleId="a7">
    <w:name w:val="Strong"/>
    <w:basedOn w:val="a0"/>
    <w:qFormat/>
    <w:rsid w:val="00BE7D7A"/>
    <w:rPr>
      <w:b/>
      <w:bCs/>
    </w:rPr>
  </w:style>
  <w:style w:type="paragraph" w:customStyle="1" w:styleId="p0">
    <w:name w:val="p0"/>
    <w:basedOn w:val="a"/>
    <w:qFormat/>
    <w:rsid w:val="00BE7D7A"/>
    <w:pPr>
      <w:widowControl/>
    </w:pPr>
    <w:rPr>
      <w:rFonts w:ascii="Calibri" w:eastAsia="宋体" w:hAnsi="Calibri" w:cs="宋体"/>
      <w:kern w:val="0"/>
      <w:szCs w:val="32"/>
    </w:rPr>
  </w:style>
  <w:style w:type="paragraph" w:styleId="a8">
    <w:name w:val="Balloon Text"/>
    <w:basedOn w:val="a"/>
    <w:link w:val="Char"/>
    <w:rsid w:val="008A41E6"/>
    <w:rPr>
      <w:sz w:val="18"/>
      <w:szCs w:val="18"/>
    </w:rPr>
  </w:style>
  <w:style w:type="character" w:customStyle="1" w:styleId="Char">
    <w:name w:val="批注框文本 Char"/>
    <w:basedOn w:val="a0"/>
    <w:link w:val="a8"/>
    <w:rsid w:val="008A41E6"/>
    <w:rPr>
      <w:rFonts w:asciiTheme="minorHAnsi" w:eastAsiaTheme="minorEastAsia" w:hAnsiTheme="minorHAnsi" w:cstheme="minorBidi"/>
      <w:kern w:val="2"/>
      <w:sz w:val="18"/>
      <w:szCs w:val="18"/>
    </w:rPr>
  </w:style>
  <w:style w:type="paragraph" w:styleId="a9">
    <w:name w:val="Date"/>
    <w:basedOn w:val="a"/>
    <w:next w:val="a"/>
    <w:link w:val="Char0"/>
    <w:rsid w:val="008A41E6"/>
    <w:pPr>
      <w:ind w:leftChars="2500" w:left="100"/>
    </w:pPr>
  </w:style>
  <w:style w:type="character" w:customStyle="1" w:styleId="Char0">
    <w:name w:val="日期 Char"/>
    <w:basedOn w:val="a0"/>
    <w:link w:val="a9"/>
    <w:rsid w:val="008A41E6"/>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314</Words>
  <Characters>1791</Characters>
  <Application>Microsoft Office Word</Application>
  <DocSecurity>0</DocSecurity>
  <Lines>14</Lines>
  <Paragraphs>4</Paragraphs>
  <ScaleCrop>false</ScaleCrop>
  <Company>Microsoft</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gmyw</cp:lastModifiedBy>
  <cp:revision>5</cp:revision>
  <cp:lastPrinted>2022-05-12T08:46:00Z</cp:lastPrinted>
  <dcterms:created xsi:type="dcterms:W3CDTF">2022-06-09T16:23:00Z</dcterms:created>
  <dcterms:modified xsi:type="dcterms:W3CDTF">2022-06-09T14:08:00Z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